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AD01" w14:textId="254CC1C8" w:rsidR="00C53B81" w:rsidRDefault="004523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PROJETO DE LEI Nº 023/2026</w:t>
      </w:r>
    </w:p>
    <w:p w14:paraId="0CB2E4C9" w14:textId="45FF9F4D" w:rsidR="0045232A" w:rsidRDefault="0045232A">
      <w:pPr>
        <w:rPr>
          <w:b/>
          <w:bCs/>
          <w:sz w:val="24"/>
          <w:szCs w:val="24"/>
        </w:rPr>
      </w:pPr>
    </w:p>
    <w:p w14:paraId="7A8F3438" w14:textId="62D35415" w:rsidR="0045232A" w:rsidRDefault="0045232A">
      <w:pPr>
        <w:rPr>
          <w:b/>
          <w:bCs/>
          <w:sz w:val="24"/>
          <w:szCs w:val="24"/>
        </w:rPr>
      </w:pPr>
    </w:p>
    <w:p w14:paraId="604DA0B0" w14:textId="3621C9D6" w:rsidR="0045232A" w:rsidRDefault="0045232A" w:rsidP="0045232A">
      <w:pPr>
        <w:ind w:left="25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PRORROGA O PRAZO PARA ADESÃO AO PROGRAMA DE RECUPERAÇÃO FISCAL DO MUNICÍPIO DE CAMPOS BORGES – REFIS MUNICIPAL 2025</w:t>
      </w:r>
      <w:r w:rsidR="00CC7FAD">
        <w:rPr>
          <w:b/>
          <w:bCs/>
          <w:sz w:val="24"/>
          <w:szCs w:val="24"/>
        </w:rPr>
        <w:t>/2026</w:t>
      </w:r>
      <w:r>
        <w:rPr>
          <w:b/>
          <w:bCs/>
          <w:sz w:val="24"/>
          <w:szCs w:val="24"/>
        </w:rPr>
        <w:t>, INSTITUÍDO PELA LEI MUNICIPAL Nº 1928/2025.</w:t>
      </w:r>
    </w:p>
    <w:p w14:paraId="33C29C03" w14:textId="4BE7FEFF" w:rsidR="0045232A" w:rsidRDefault="0045232A" w:rsidP="0045232A">
      <w:pPr>
        <w:ind w:left="2552"/>
        <w:jc w:val="both"/>
        <w:rPr>
          <w:b/>
          <w:bCs/>
          <w:sz w:val="24"/>
          <w:szCs w:val="24"/>
        </w:rPr>
      </w:pPr>
    </w:p>
    <w:p w14:paraId="1E2E69A9" w14:textId="759836E2" w:rsidR="0045232A" w:rsidRDefault="0045232A" w:rsidP="0045232A">
      <w:pPr>
        <w:ind w:left="2552"/>
        <w:jc w:val="both"/>
        <w:rPr>
          <w:b/>
          <w:bCs/>
          <w:sz w:val="24"/>
          <w:szCs w:val="24"/>
        </w:rPr>
      </w:pPr>
    </w:p>
    <w:p w14:paraId="6B7E68AC" w14:textId="58A81807" w:rsidR="0045232A" w:rsidRDefault="0045232A" w:rsidP="00CC7FAD">
      <w:pPr>
        <w:ind w:firstLine="25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CLEONICE PASQUALOTTO DA PAIXÃO TOLEDO</w:t>
      </w:r>
      <w:r>
        <w:rPr>
          <w:sz w:val="24"/>
          <w:szCs w:val="24"/>
        </w:rPr>
        <w:t>, Prefeita Municipal de Campos Borges, Estado do Rio Grande do Sul, no uso das atribuições que lhe são conferidas pela legislação vigente, encaminha à Câmara Municipal de Vereadores para apreciação e discussão, o seguinte Projeto de Lei:</w:t>
      </w:r>
    </w:p>
    <w:p w14:paraId="43AEAD71" w14:textId="431F4AE7" w:rsidR="0045232A" w:rsidRDefault="0045232A" w:rsidP="00CC7FAD">
      <w:pPr>
        <w:ind w:firstLine="2552"/>
        <w:jc w:val="both"/>
        <w:rPr>
          <w:sz w:val="24"/>
          <w:szCs w:val="24"/>
        </w:rPr>
      </w:pPr>
    </w:p>
    <w:p w14:paraId="302DC7FA" w14:textId="77777777" w:rsidR="00CC7FAD" w:rsidRDefault="0045232A" w:rsidP="00CC7FAD">
      <w:pPr>
        <w:ind w:firstLine="2552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Art. 1º</w:t>
      </w:r>
      <w:r>
        <w:rPr>
          <w:b/>
          <w:bCs/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CC7FAD">
        <w:rPr>
          <w:sz w:val="24"/>
          <w:szCs w:val="24"/>
        </w:rPr>
        <w:t>Fica prorrogado até 20 de novembro de 2026, o prazo final para os contribuintes e responsáveis tributários aderirem ao Programa de Recuperação Fiscal do Município de Campos Borges – REFIS MUNICIPAL 2025/2026, instituído pela Lei Municipal Nº 1928/2025.</w:t>
      </w:r>
    </w:p>
    <w:p w14:paraId="0A2FB657" w14:textId="77777777" w:rsidR="00CC7FAD" w:rsidRDefault="00CC7FAD" w:rsidP="00CC7FAD">
      <w:pPr>
        <w:ind w:firstLine="2552"/>
        <w:jc w:val="both"/>
        <w:rPr>
          <w:sz w:val="24"/>
          <w:szCs w:val="24"/>
        </w:rPr>
      </w:pPr>
    </w:p>
    <w:p w14:paraId="5DEFD0C7" w14:textId="77777777" w:rsidR="00CC7FAD" w:rsidRDefault="00CC7FAD" w:rsidP="00CC7FAD">
      <w:pPr>
        <w:ind w:firstLine="2552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Art. 2º</w:t>
      </w:r>
      <w:r>
        <w:rPr>
          <w:b/>
          <w:bCs/>
          <w:sz w:val="24"/>
          <w:szCs w:val="24"/>
        </w:rPr>
        <w:t xml:space="preserve"> -</w:t>
      </w:r>
      <w:r>
        <w:rPr>
          <w:sz w:val="24"/>
          <w:szCs w:val="24"/>
        </w:rPr>
        <w:t xml:space="preserve"> Em decorrência do disposto nesta Lei, o </w:t>
      </w:r>
      <w:r>
        <w:rPr>
          <w:b/>
          <w:bCs/>
          <w:sz w:val="24"/>
          <w:szCs w:val="24"/>
        </w:rPr>
        <w:t>Art. 5º da Lei Municipal Nº 1928/2025</w:t>
      </w:r>
      <w:r>
        <w:rPr>
          <w:sz w:val="24"/>
          <w:szCs w:val="24"/>
        </w:rPr>
        <w:t>, passa a vigorar com a seguinte redação:</w:t>
      </w:r>
    </w:p>
    <w:p w14:paraId="4E1FA893" w14:textId="77777777" w:rsidR="00CC7FAD" w:rsidRDefault="00CC7FAD" w:rsidP="00CC7FAD">
      <w:pPr>
        <w:ind w:firstLine="2552"/>
        <w:jc w:val="both"/>
        <w:rPr>
          <w:sz w:val="24"/>
          <w:szCs w:val="24"/>
        </w:rPr>
      </w:pPr>
    </w:p>
    <w:p w14:paraId="30FC8D5A" w14:textId="29FF2B7E" w:rsidR="00CC7FAD" w:rsidRPr="00353DA6" w:rsidRDefault="0037209F" w:rsidP="0037209F">
      <w:pPr>
        <w:ind w:left="851" w:right="566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b/>
          <w:bCs/>
          <w:sz w:val="24"/>
          <w:szCs w:val="24"/>
        </w:rPr>
        <w:t>Art. 5º Os contribuintes e responsáveis tributários terão o prazo de 20 de dezembro de 2025 à 20 de no</w:t>
      </w:r>
      <w:r w:rsidR="00353DA6">
        <w:rPr>
          <w:b/>
          <w:bCs/>
          <w:sz w:val="24"/>
          <w:szCs w:val="24"/>
        </w:rPr>
        <w:t>vembro</w:t>
      </w:r>
      <w:r>
        <w:rPr>
          <w:b/>
          <w:bCs/>
          <w:sz w:val="24"/>
          <w:szCs w:val="24"/>
        </w:rPr>
        <w:t xml:space="preserve"> de 2026 para requerer sua adesão ao REFIS MUNICIPAL 2025/2026</w:t>
      </w:r>
      <w:r w:rsidR="00353DA6">
        <w:rPr>
          <w:b/>
          <w:bCs/>
          <w:sz w:val="24"/>
          <w:szCs w:val="24"/>
        </w:rPr>
        <w:t>.</w:t>
      </w:r>
      <w:r w:rsidR="00353DA6">
        <w:rPr>
          <w:sz w:val="24"/>
          <w:szCs w:val="24"/>
        </w:rPr>
        <w:t>”</w:t>
      </w:r>
    </w:p>
    <w:p w14:paraId="7A58C6BF" w14:textId="77777777" w:rsidR="00CC7FAD" w:rsidRDefault="00CC7FAD" w:rsidP="00CC7FAD">
      <w:pPr>
        <w:ind w:firstLine="2552"/>
        <w:jc w:val="both"/>
        <w:rPr>
          <w:sz w:val="24"/>
          <w:szCs w:val="24"/>
        </w:rPr>
      </w:pPr>
    </w:p>
    <w:p w14:paraId="32CA890F" w14:textId="77777777" w:rsidR="007F59BF" w:rsidRDefault="00CC7FAD" w:rsidP="00CC7FAD">
      <w:pPr>
        <w:ind w:firstLine="2552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Art. 3º</w:t>
      </w:r>
      <w:r>
        <w:rPr>
          <w:b/>
          <w:bCs/>
          <w:sz w:val="24"/>
          <w:szCs w:val="24"/>
        </w:rPr>
        <w:t xml:space="preserve"> -</w:t>
      </w:r>
      <w:r>
        <w:rPr>
          <w:sz w:val="24"/>
          <w:szCs w:val="24"/>
        </w:rPr>
        <w:t xml:space="preserve"> A presente Lei</w:t>
      </w:r>
      <w:r w:rsidR="007F59BF">
        <w:rPr>
          <w:sz w:val="24"/>
          <w:szCs w:val="24"/>
        </w:rPr>
        <w:t xml:space="preserve"> entra em vigor na data de sua publicação.</w:t>
      </w:r>
    </w:p>
    <w:p w14:paraId="4B1E7DF2" w14:textId="77777777" w:rsidR="007F59BF" w:rsidRDefault="007F59BF" w:rsidP="00CC7FAD">
      <w:pPr>
        <w:ind w:firstLine="2552"/>
        <w:jc w:val="both"/>
        <w:rPr>
          <w:sz w:val="24"/>
          <w:szCs w:val="24"/>
        </w:rPr>
      </w:pPr>
    </w:p>
    <w:p w14:paraId="228947A0" w14:textId="4F64125C" w:rsidR="0045232A" w:rsidRDefault="007F59BF" w:rsidP="007F59BF">
      <w:pPr>
        <w:ind w:firstLine="2552"/>
        <w:rPr>
          <w:sz w:val="24"/>
          <w:szCs w:val="24"/>
        </w:rPr>
      </w:pPr>
      <w:r>
        <w:rPr>
          <w:b/>
          <w:bCs/>
          <w:sz w:val="24"/>
          <w:szCs w:val="24"/>
        </w:rPr>
        <w:t>Campos Borges/RS</w:t>
      </w:r>
      <w:r>
        <w:rPr>
          <w:sz w:val="24"/>
          <w:szCs w:val="24"/>
        </w:rPr>
        <w:t>, 11 de junho de 2026.</w:t>
      </w:r>
    </w:p>
    <w:p w14:paraId="4D2143F7" w14:textId="5EC1F055" w:rsidR="007F59BF" w:rsidRDefault="007F59BF" w:rsidP="007F59BF">
      <w:pPr>
        <w:ind w:firstLine="2552"/>
        <w:rPr>
          <w:sz w:val="24"/>
          <w:szCs w:val="24"/>
        </w:rPr>
      </w:pPr>
    </w:p>
    <w:p w14:paraId="512DCB5D" w14:textId="64DF8A7F" w:rsidR="007F59BF" w:rsidRDefault="007F59BF" w:rsidP="007F59BF">
      <w:pPr>
        <w:ind w:firstLine="2552"/>
        <w:rPr>
          <w:sz w:val="24"/>
          <w:szCs w:val="24"/>
        </w:rPr>
      </w:pPr>
    </w:p>
    <w:p w14:paraId="6ED11090" w14:textId="657549C3" w:rsidR="007F59BF" w:rsidRDefault="007F59BF" w:rsidP="007F59BF">
      <w:pPr>
        <w:ind w:firstLine="2552"/>
        <w:rPr>
          <w:sz w:val="24"/>
          <w:szCs w:val="24"/>
        </w:rPr>
      </w:pPr>
    </w:p>
    <w:p w14:paraId="5F9BBBF1" w14:textId="74860149" w:rsidR="007F59BF" w:rsidRDefault="007F59BF" w:rsidP="007F59BF">
      <w:pPr>
        <w:ind w:firstLine="2552"/>
        <w:rPr>
          <w:sz w:val="24"/>
          <w:szCs w:val="24"/>
        </w:rPr>
      </w:pPr>
    </w:p>
    <w:p w14:paraId="53EC4D92" w14:textId="24D9DCDC" w:rsidR="007F59BF" w:rsidRDefault="007F59BF" w:rsidP="007F59BF">
      <w:pPr>
        <w:ind w:firstLine="2552"/>
        <w:rPr>
          <w:sz w:val="24"/>
          <w:szCs w:val="24"/>
        </w:rPr>
      </w:pPr>
      <w:r>
        <w:rPr>
          <w:b/>
          <w:bCs/>
          <w:sz w:val="24"/>
          <w:szCs w:val="24"/>
        </w:rPr>
        <w:t>CLEONICE PASQUALOTTO DA PAIXÃO TOLEDO</w:t>
      </w:r>
    </w:p>
    <w:p w14:paraId="54FAB7EA" w14:textId="330DFA82" w:rsidR="007F59BF" w:rsidRDefault="007F59BF" w:rsidP="007F59BF">
      <w:pPr>
        <w:ind w:firstLine="2552"/>
        <w:rPr>
          <w:sz w:val="24"/>
          <w:szCs w:val="24"/>
        </w:rPr>
      </w:pPr>
      <w:r>
        <w:rPr>
          <w:sz w:val="24"/>
          <w:szCs w:val="24"/>
        </w:rPr>
        <w:t>Prefeita Municipal</w:t>
      </w:r>
    </w:p>
    <w:p w14:paraId="66809848" w14:textId="77777777" w:rsidR="007F59BF" w:rsidRDefault="007F59BF" w:rsidP="007F59BF">
      <w:pPr>
        <w:jc w:val="both"/>
        <w:rPr>
          <w:sz w:val="24"/>
          <w:szCs w:val="24"/>
        </w:rPr>
      </w:pPr>
    </w:p>
    <w:p w14:paraId="49ABC5FB" w14:textId="77777777" w:rsidR="007F59BF" w:rsidRDefault="007F59BF" w:rsidP="007F59BF">
      <w:pPr>
        <w:jc w:val="both"/>
        <w:rPr>
          <w:sz w:val="24"/>
          <w:szCs w:val="24"/>
        </w:rPr>
      </w:pPr>
    </w:p>
    <w:p w14:paraId="3A502B30" w14:textId="5DD6F870" w:rsidR="007F59BF" w:rsidRDefault="007F59BF" w:rsidP="007F59BF">
      <w:pPr>
        <w:jc w:val="both"/>
        <w:rPr>
          <w:sz w:val="24"/>
          <w:szCs w:val="24"/>
        </w:rPr>
      </w:pPr>
      <w:r>
        <w:rPr>
          <w:sz w:val="24"/>
          <w:szCs w:val="24"/>
        </w:rPr>
        <w:t>Registre-se e publique-se.</w:t>
      </w:r>
    </w:p>
    <w:p w14:paraId="5FBCBEC5" w14:textId="68C4947E" w:rsidR="007F59BF" w:rsidRDefault="007F59BF" w:rsidP="007F59BF">
      <w:pPr>
        <w:jc w:val="both"/>
        <w:rPr>
          <w:sz w:val="24"/>
          <w:szCs w:val="24"/>
        </w:rPr>
      </w:pPr>
      <w:r>
        <w:rPr>
          <w:sz w:val="24"/>
          <w:szCs w:val="24"/>
        </w:rPr>
        <w:t>Data supra.</w:t>
      </w:r>
    </w:p>
    <w:p w14:paraId="58819364" w14:textId="7E005990" w:rsidR="007F59BF" w:rsidRDefault="007F59BF" w:rsidP="007F59BF">
      <w:pPr>
        <w:jc w:val="both"/>
        <w:rPr>
          <w:sz w:val="24"/>
          <w:szCs w:val="24"/>
        </w:rPr>
      </w:pPr>
    </w:p>
    <w:p w14:paraId="6E78DB47" w14:textId="2D811746" w:rsidR="007F59BF" w:rsidRDefault="007F59BF" w:rsidP="007F59BF">
      <w:pPr>
        <w:jc w:val="both"/>
        <w:rPr>
          <w:sz w:val="24"/>
          <w:szCs w:val="24"/>
        </w:rPr>
      </w:pPr>
    </w:p>
    <w:p w14:paraId="4C66A23C" w14:textId="04C7F6A3" w:rsidR="007F59BF" w:rsidRDefault="007F59BF" w:rsidP="007F59B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Dioni Junior Ribeiro</w:t>
      </w:r>
    </w:p>
    <w:p w14:paraId="3E04124B" w14:textId="7633FE2D" w:rsidR="0037209F" w:rsidRPr="0045232A" w:rsidRDefault="007F59BF" w:rsidP="002C4E4F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Administração e Planejamento</w:t>
      </w:r>
      <w:r w:rsidR="002C4E4F">
        <w:rPr>
          <w:sz w:val="24"/>
          <w:szCs w:val="24"/>
        </w:rPr>
        <w:t xml:space="preserve">  </w:t>
      </w:r>
    </w:p>
    <w:sectPr w:rsidR="0037209F" w:rsidRPr="0045232A" w:rsidSect="0045232A">
      <w:pgSz w:w="11906" w:h="16838" w:code="9"/>
      <w:pgMar w:top="2325" w:right="1304" w:bottom="181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2A"/>
    <w:rsid w:val="00157B9B"/>
    <w:rsid w:val="002C4E4F"/>
    <w:rsid w:val="00353DA6"/>
    <w:rsid w:val="0037209F"/>
    <w:rsid w:val="0045232A"/>
    <w:rsid w:val="004B6D13"/>
    <w:rsid w:val="00587E45"/>
    <w:rsid w:val="00730998"/>
    <w:rsid w:val="007F59BF"/>
    <w:rsid w:val="00C53B81"/>
    <w:rsid w:val="00CC7FAD"/>
    <w:rsid w:val="00D3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4F50"/>
  <w15:chartTrackingRefBased/>
  <w15:docId w15:val="{9259080A-D4E5-49AD-A605-8BDAC058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Brunori</dc:creator>
  <cp:keywords/>
  <dc:description/>
  <cp:lastModifiedBy>Luiz Antonio Brunori</cp:lastModifiedBy>
  <cp:revision>5</cp:revision>
  <dcterms:created xsi:type="dcterms:W3CDTF">2026-06-11T12:42:00Z</dcterms:created>
  <dcterms:modified xsi:type="dcterms:W3CDTF">2026-06-11T12:58:00Z</dcterms:modified>
</cp:coreProperties>
</file>