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30" w:rsidRDefault="009B3B30" w:rsidP="00B317EE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2DC">
        <w:rPr>
          <w:rFonts w:ascii="Times New Roman" w:hAnsi="Times New Roman" w:cs="Times New Roman"/>
          <w:b/>
          <w:sz w:val="24"/>
          <w:szCs w:val="24"/>
        </w:rPr>
        <w:t>RESOLUÇÃO DE MESA N</w:t>
      </w:r>
      <w:r w:rsidRPr="009C62D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F5373F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6E50B2">
        <w:rPr>
          <w:rFonts w:ascii="Times New Roman" w:hAnsi="Times New Roman" w:cs="Times New Roman"/>
          <w:b/>
          <w:sz w:val="24"/>
          <w:szCs w:val="24"/>
        </w:rPr>
        <w:t>, DE 22</w:t>
      </w:r>
      <w:r w:rsidRPr="009C62D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5373F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9C62D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C62DC">
        <w:rPr>
          <w:rFonts w:ascii="Times New Roman" w:hAnsi="Times New Roman" w:cs="Times New Roman"/>
          <w:b/>
          <w:sz w:val="24"/>
          <w:szCs w:val="24"/>
        </w:rPr>
        <w:t>.</w:t>
      </w:r>
    </w:p>
    <w:p w:rsidR="009B3B30" w:rsidRDefault="009B3B30" w:rsidP="00B317EE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0B2" w:rsidRDefault="006E50B2" w:rsidP="00B317EE">
      <w:pPr>
        <w:spacing w:before="120" w:after="120"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ESTABELECE </w:t>
      </w:r>
      <w:r w:rsidRPr="006E50B2">
        <w:rPr>
          <w:rFonts w:ascii="Times New Roman" w:hAnsi="Times New Roman" w:cs="Times New Roman"/>
          <w:b/>
          <w:sz w:val="24"/>
          <w:szCs w:val="24"/>
        </w:rPr>
        <w:t>OS DIAS QUE NÃO HAVERÁ EXPEDIENTE NA</w:t>
      </w:r>
      <w:r>
        <w:rPr>
          <w:rFonts w:ascii="Times New Roman" w:hAnsi="Times New Roman" w:cs="Times New Roman"/>
          <w:b/>
          <w:sz w:val="24"/>
          <w:szCs w:val="24"/>
        </w:rPr>
        <w:t xml:space="preserve"> CÂMARA MUNICIPAL DE CAMPOS BORGES/RS.</w:t>
      </w:r>
    </w:p>
    <w:p w:rsidR="009B3B30" w:rsidRPr="009C62DC" w:rsidRDefault="009B3B30" w:rsidP="00B317E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30" w:rsidRDefault="009B3B30" w:rsidP="00B317EE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CB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C62DC">
        <w:rPr>
          <w:rFonts w:ascii="Times New Roman" w:hAnsi="Times New Roman" w:cs="Times New Roman"/>
          <w:b/>
          <w:sz w:val="24"/>
          <w:szCs w:val="24"/>
        </w:rPr>
        <w:t>MESA DIRETORA DA CÂMARA MUNICIPAL DE CAMPOS BORGES/RS</w:t>
      </w:r>
      <w:r w:rsidRPr="009C62DC">
        <w:rPr>
          <w:rFonts w:ascii="Times New Roman" w:hAnsi="Times New Roman" w:cs="Times New Roman"/>
          <w:sz w:val="24"/>
          <w:szCs w:val="24"/>
        </w:rPr>
        <w:t>, no exercício de suas atribuições legais e de conformidade com o artigo 38 do Regimento</w:t>
      </w:r>
      <w:r>
        <w:rPr>
          <w:rFonts w:ascii="Times New Roman" w:hAnsi="Times New Roman" w:cs="Times New Roman"/>
          <w:sz w:val="24"/>
          <w:szCs w:val="24"/>
        </w:rPr>
        <w:t xml:space="preserve"> Interno</w:t>
      </w:r>
      <w:r w:rsidRPr="009C62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RESOLVE</w:t>
      </w:r>
      <w:r w:rsidRPr="009C62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3B30" w:rsidRPr="009C62DC" w:rsidRDefault="009B3B30" w:rsidP="00B317EE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B3B30" w:rsidRDefault="009B3B30" w:rsidP="00B317EE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2D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disposições contidas na Lei Municipal n. 1.425, de 09 de dezembro de 2015, que “</w:t>
      </w:r>
      <w:r w:rsidRPr="00552EE0">
        <w:rPr>
          <w:rFonts w:ascii="Times New Roman" w:hAnsi="Times New Roman" w:cs="Times New Roman"/>
          <w:sz w:val="24"/>
          <w:szCs w:val="24"/>
        </w:rPr>
        <w:t>estabelece os dias que não haverá expediente nas repartições públicas do município,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50B2" w:rsidRPr="006E50B2" w:rsidRDefault="006E50B2" w:rsidP="00B317EE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17EE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B317EE">
        <w:rPr>
          <w:rFonts w:ascii="Times New Roman" w:hAnsi="Times New Roman" w:cs="Times New Roman"/>
          <w:sz w:val="24"/>
          <w:szCs w:val="24"/>
        </w:rPr>
        <w:t>que a Lei Municipal n. 1.425, de 09 de dezembro de 2015</w:t>
      </w:r>
      <w:r w:rsidR="00B317E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B317EE">
        <w:rPr>
          <w:rFonts w:ascii="Times New Roman" w:hAnsi="Times New Roman" w:cs="Times New Roman"/>
          <w:sz w:val="24"/>
          <w:szCs w:val="24"/>
        </w:rPr>
        <w:t xml:space="preserve"> estabelece o dia 28 de outubro com dia do Servidor Público;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30" w:rsidRDefault="009B3B30" w:rsidP="00B317EE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E50B2" w:rsidRPr="0047584D" w:rsidRDefault="009B3B30" w:rsidP="00B317EE">
      <w:pPr>
        <w:spacing w:before="120" w:after="12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2DC">
        <w:rPr>
          <w:rFonts w:ascii="Times New Roman" w:hAnsi="Times New Roman" w:cs="Times New Roman"/>
          <w:sz w:val="24"/>
          <w:szCs w:val="24"/>
        </w:rPr>
        <w:t xml:space="preserve"> </w:t>
      </w:r>
      <w:r w:rsidR="006E50B2" w:rsidRPr="009C62DC">
        <w:rPr>
          <w:rFonts w:ascii="Times New Roman" w:hAnsi="Times New Roman" w:cs="Times New Roman"/>
          <w:sz w:val="24"/>
          <w:szCs w:val="24"/>
        </w:rPr>
        <w:t>Art</w:t>
      </w:r>
      <w:r w:rsidR="006E50B2">
        <w:rPr>
          <w:rFonts w:ascii="Times New Roman" w:hAnsi="Times New Roman" w:cs="Times New Roman"/>
          <w:sz w:val="24"/>
          <w:szCs w:val="24"/>
        </w:rPr>
        <w:t xml:space="preserve">.1º </w:t>
      </w:r>
      <w:r w:rsidR="006E50B2" w:rsidRPr="0047584D">
        <w:rPr>
          <w:rFonts w:ascii="Times New Roman" w:hAnsi="Times New Roman" w:cs="Times New Roman"/>
          <w:sz w:val="24"/>
          <w:szCs w:val="24"/>
        </w:rPr>
        <w:t>Não haverá expediente na Câmara Municipal de Campos Borges no</w:t>
      </w:r>
      <w:r w:rsidR="006E50B2">
        <w:rPr>
          <w:rFonts w:ascii="Times New Roman" w:hAnsi="Times New Roman" w:cs="Times New Roman"/>
          <w:sz w:val="24"/>
          <w:szCs w:val="24"/>
        </w:rPr>
        <w:t>s</w:t>
      </w:r>
      <w:r w:rsidR="006E50B2" w:rsidRPr="0047584D">
        <w:rPr>
          <w:rFonts w:ascii="Times New Roman" w:hAnsi="Times New Roman" w:cs="Times New Roman"/>
          <w:sz w:val="24"/>
          <w:szCs w:val="24"/>
        </w:rPr>
        <w:t xml:space="preserve"> dia</w:t>
      </w:r>
      <w:r w:rsidR="006E50B2">
        <w:rPr>
          <w:rFonts w:ascii="Times New Roman" w:hAnsi="Times New Roman" w:cs="Times New Roman"/>
          <w:sz w:val="24"/>
          <w:szCs w:val="24"/>
        </w:rPr>
        <w:t>s 27 e 28 de outubro de 2</w:t>
      </w:r>
      <w:r w:rsidR="006E50B2" w:rsidRPr="0047584D">
        <w:rPr>
          <w:rFonts w:ascii="Times New Roman" w:hAnsi="Times New Roman" w:cs="Times New Roman"/>
          <w:sz w:val="24"/>
          <w:szCs w:val="24"/>
        </w:rPr>
        <w:t>025</w:t>
      </w:r>
      <w:r w:rsidR="006E50B2">
        <w:rPr>
          <w:rFonts w:ascii="Times New Roman" w:hAnsi="Times New Roman" w:cs="Times New Roman"/>
          <w:sz w:val="24"/>
          <w:szCs w:val="24"/>
        </w:rPr>
        <w:t>.</w:t>
      </w:r>
    </w:p>
    <w:p w:rsidR="006E50B2" w:rsidRDefault="006E50B2" w:rsidP="00B317EE">
      <w:pPr>
        <w:spacing w:before="120" w:after="120" w:line="288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3411">
        <w:rPr>
          <w:rFonts w:ascii="Times New Roman" w:hAnsi="Times New Roman" w:cs="Times New Roman"/>
          <w:sz w:val="24"/>
          <w:szCs w:val="24"/>
        </w:rPr>
        <w:t>Art. 2</w:t>
      </w:r>
      <w:r w:rsidRPr="00B5341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37FB3">
        <w:rPr>
          <w:rFonts w:ascii="Times New Roman" w:hAnsi="Times New Roman" w:cs="Times New Roman"/>
          <w:sz w:val="24"/>
          <w:szCs w:val="24"/>
        </w:rPr>
        <w:t xml:space="preserve"> A compensação pelo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7FB3">
        <w:rPr>
          <w:rFonts w:ascii="Times New Roman" w:hAnsi="Times New Roman" w:cs="Times New Roman"/>
          <w:sz w:val="24"/>
          <w:szCs w:val="24"/>
        </w:rPr>
        <w:t xml:space="preserve"> dia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7FB3">
        <w:rPr>
          <w:rFonts w:ascii="Times New Roman" w:hAnsi="Times New Roman" w:cs="Times New Roman"/>
          <w:sz w:val="24"/>
          <w:szCs w:val="24"/>
        </w:rPr>
        <w:t xml:space="preserve"> não trabalhado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7FB3">
        <w:rPr>
          <w:rFonts w:ascii="Times New Roman" w:hAnsi="Times New Roman" w:cs="Times New Roman"/>
          <w:sz w:val="24"/>
          <w:szCs w:val="24"/>
        </w:rPr>
        <w:t xml:space="preserve"> se dará em atividades futuras a serem estabelecidas pela Presidência </w:t>
      </w:r>
      <w:r>
        <w:rPr>
          <w:rFonts w:ascii="Times New Roman" w:hAnsi="Times New Roman" w:cs="Times New Roman"/>
          <w:sz w:val="24"/>
          <w:szCs w:val="24"/>
        </w:rPr>
        <w:t>do Poder Legislativo</w:t>
      </w:r>
      <w:r w:rsidRPr="00C37FB3">
        <w:rPr>
          <w:rFonts w:ascii="Times New Roman" w:hAnsi="Times New Roman" w:cs="Times New Roman"/>
          <w:sz w:val="24"/>
          <w:szCs w:val="24"/>
        </w:rPr>
        <w:t>.</w:t>
      </w:r>
    </w:p>
    <w:p w:rsidR="006E50B2" w:rsidRPr="002731E5" w:rsidRDefault="006E50B2" w:rsidP="00B317EE">
      <w:pPr>
        <w:spacing w:before="120" w:after="12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A93">
        <w:rPr>
          <w:rFonts w:ascii="Times New Roman" w:hAnsi="Times New Roman" w:cs="Times New Roman"/>
          <w:sz w:val="24"/>
          <w:szCs w:val="24"/>
        </w:rPr>
        <w:t xml:space="preserve">A presente Resolução </w:t>
      </w:r>
      <w:r>
        <w:rPr>
          <w:rFonts w:ascii="Times New Roman" w:hAnsi="Times New Roman" w:cs="Times New Roman"/>
          <w:sz w:val="24"/>
          <w:szCs w:val="24"/>
        </w:rPr>
        <w:t xml:space="preserve">de Mesa </w:t>
      </w:r>
      <w:r w:rsidRPr="00504A93">
        <w:rPr>
          <w:rFonts w:ascii="Times New Roman" w:hAnsi="Times New Roman" w:cs="Times New Roman"/>
          <w:sz w:val="24"/>
          <w:szCs w:val="24"/>
        </w:rPr>
        <w:t xml:space="preserve">entra em vigor </w:t>
      </w:r>
      <w:r>
        <w:rPr>
          <w:rFonts w:ascii="Times New Roman" w:hAnsi="Times New Roman" w:cs="Times New Roman"/>
          <w:sz w:val="24"/>
          <w:szCs w:val="24"/>
        </w:rPr>
        <w:t>na data de sua publicação.</w:t>
      </w:r>
    </w:p>
    <w:p w:rsidR="006E50B2" w:rsidRPr="009C62DC" w:rsidRDefault="006E50B2" w:rsidP="00B317E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0B2" w:rsidRDefault="006E50B2" w:rsidP="00B317EE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2DC">
        <w:rPr>
          <w:rFonts w:ascii="Times New Roman" w:hAnsi="Times New Roman" w:cs="Times New Roman"/>
          <w:sz w:val="24"/>
          <w:szCs w:val="24"/>
        </w:rPr>
        <w:t xml:space="preserve">Gabinete da Presidência da Câmara Municipal de Campos Borges/RS,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C62D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outubro </w:t>
      </w:r>
      <w:r w:rsidRPr="009C62DC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62DC">
        <w:rPr>
          <w:rFonts w:ascii="Times New Roman" w:hAnsi="Times New Roman" w:cs="Times New Roman"/>
          <w:sz w:val="24"/>
          <w:szCs w:val="24"/>
        </w:rPr>
        <w:t>.</w:t>
      </w:r>
    </w:p>
    <w:p w:rsidR="006E50B2" w:rsidRDefault="006E50B2" w:rsidP="00B31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0B2" w:rsidRDefault="006E50B2" w:rsidP="00B31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7EE" w:rsidRDefault="00B317EE" w:rsidP="00B31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0B2" w:rsidRPr="009C62DC" w:rsidRDefault="006E50B2" w:rsidP="00B317EE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E50B2" w:rsidRDefault="006E50B2" w:rsidP="00B317EE">
      <w:pPr>
        <w:spacing w:before="120" w:after="120" w:line="276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6E50B2" w:rsidRDefault="006E50B2" w:rsidP="00B317EE">
      <w:pPr>
        <w:spacing w:before="120" w:after="120" w:line="276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Câmara </w:t>
      </w:r>
      <w:r w:rsidRPr="009B54E8">
        <w:rPr>
          <w:rFonts w:ascii="Times New Roman" w:hAnsi="Times New Roman" w:cs="Times New Roman"/>
          <w:sz w:val="24"/>
          <w:szCs w:val="24"/>
        </w:rPr>
        <w:t>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50B2" w:rsidRDefault="006E50B2" w:rsidP="00B317EE">
      <w:pPr>
        <w:spacing w:before="120" w:after="12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6E50B2" w:rsidRDefault="006E50B2" w:rsidP="00B317EE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6E50B2" w:rsidRDefault="006E50B2" w:rsidP="00B317EE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:rsidR="006E50B2" w:rsidRDefault="006E50B2" w:rsidP="00B317EE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supra.</w:t>
      </w:r>
    </w:p>
    <w:p w:rsidR="006E50B2" w:rsidRDefault="006E50B2" w:rsidP="00B317EE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10076" w:rsidRDefault="00310076" w:rsidP="00B317EE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E50B2" w:rsidRDefault="006E50B2" w:rsidP="00B317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6E50B2" w:rsidRDefault="006E50B2" w:rsidP="00B317EE">
      <w:pPr>
        <w:spacing w:after="0"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6E50B2" w:rsidRDefault="006E50B2" w:rsidP="00B317EE">
      <w:pPr>
        <w:spacing w:after="0" w:line="276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6E50B2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0D" w:rsidRDefault="00310076">
      <w:pPr>
        <w:spacing w:after="0" w:line="240" w:lineRule="auto"/>
      </w:pPr>
      <w:r>
        <w:separator/>
      </w:r>
    </w:p>
  </w:endnote>
  <w:endnote w:type="continuationSeparator" w:id="0">
    <w:p w:rsidR="00720E0D" w:rsidRDefault="003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495AB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C4F574F" wp14:editId="6AD54EF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31B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495ABA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495ABA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0D" w:rsidRDefault="00310076">
      <w:pPr>
        <w:spacing w:after="0" w:line="240" w:lineRule="auto"/>
      </w:pPr>
      <w:r>
        <w:separator/>
      </w:r>
    </w:p>
  </w:footnote>
  <w:footnote w:type="continuationSeparator" w:id="0">
    <w:p w:rsidR="00720E0D" w:rsidRDefault="003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495AB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FA9C36" wp14:editId="5147907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495AB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495AB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495AB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A9C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495AB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495AB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495AB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17F198D" wp14:editId="4403FFA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1F4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87383CE" wp14:editId="3294636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1B56F83" wp14:editId="28839DF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30"/>
    <w:rsid w:val="00310076"/>
    <w:rsid w:val="00495ABA"/>
    <w:rsid w:val="006E50B2"/>
    <w:rsid w:val="00720E0D"/>
    <w:rsid w:val="009B3B30"/>
    <w:rsid w:val="009E0D08"/>
    <w:rsid w:val="00B317EE"/>
    <w:rsid w:val="00B337D7"/>
    <w:rsid w:val="00CA0E60"/>
    <w:rsid w:val="00CD7AAF"/>
    <w:rsid w:val="00E670D9"/>
    <w:rsid w:val="00F5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4D18"/>
  <w15:chartTrackingRefBased/>
  <w15:docId w15:val="{204CB191-0E7E-4B01-81A0-A8F79E52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B3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3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B30"/>
  </w:style>
  <w:style w:type="paragraph" w:styleId="Rodap">
    <w:name w:val="footer"/>
    <w:basedOn w:val="Normal"/>
    <w:link w:val="RodapChar"/>
    <w:uiPriority w:val="99"/>
    <w:semiHidden/>
    <w:unhideWhenUsed/>
    <w:rsid w:val="009B3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3B30"/>
  </w:style>
  <w:style w:type="paragraph" w:styleId="Textodebalo">
    <w:name w:val="Balloon Text"/>
    <w:basedOn w:val="Normal"/>
    <w:link w:val="TextodebaloChar"/>
    <w:uiPriority w:val="99"/>
    <w:semiHidden/>
    <w:unhideWhenUsed/>
    <w:rsid w:val="00B31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4</cp:revision>
  <cp:lastPrinted>2025-10-22T11:36:00Z</cp:lastPrinted>
  <dcterms:created xsi:type="dcterms:W3CDTF">2025-10-21T18:50:00Z</dcterms:created>
  <dcterms:modified xsi:type="dcterms:W3CDTF">2025-10-22T11:37:00Z</dcterms:modified>
</cp:coreProperties>
</file>