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692" w:rsidRPr="00D545D3" w:rsidRDefault="00681692" w:rsidP="00D71E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545D3">
        <w:rPr>
          <w:rFonts w:ascii="Times New Roman" w:hAnsi="Times New Roman" w:cs="Times New Roman"/>
          <w:b/>
          <w:sz w:val="24"/>
          <w:szCs w:val="24"/>
        </w:rPr>
        <w:t>INDICAÇÃO N</w:t>
      </w:r>
      <w:r w:rsidRPr="00D545D3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proofErr w:type="gramEnd"/>
      <w:r w:rsidR="003F0D89"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Pr="00D545D3">
        <w:rPr>
          <w:rFonts w:ascii="Times New Roman" w:hAnsi="Times New Roman" w:cs="Times New Roman"/>
          <w:b/>
          <w:sz w:val="24"/>
          <w:szCs w:val="24"/>
        </w:rPr>
        <w:t xml:space="preserve">, DE </w:t>
      </w:r>
      <w:r>
        <w:rPr>
          <w:rFonts w:ascii="Times New Roman" w:hAnsi="Times New Roman" w:cs="Times New Roman"/>
          <w:b/>
          <w:sz w:val="24"/>
          <w:szCs w:val="24"/>
        </w:rPr>
        <w:t>28 DE JULHO DE 2025</w:t>
      </w:r>
      <w:r w:rsidRPr="00D545D3">
        <w:rPr>
          <w:rFonts w:ascii="Times New Roman" w:hAnsi="Times New Roman" w:cs="Times New Roman"/>
          <w:b/>
          <w:sz w:val="24"/>
          <w:szCs w:val="24"/>
        </w:rPr>
        <w:t>.</w:t>
      </w:r>
    </w:p>
    <w:p w:rsidR="00681692" w:rsidRDefault="00681692" w:rsidP="00D71E8C">
      <w:pPr>
        <w:spacing w:after="0" w:line="360" w:lineRule="auto"/>
        <w:ind w:firstLine="2268"/>
        <w:rPr>
          <w:rFonts w:ascii="Times New Roman" w:hAnsi="Times New Roman" w:cs="Times New Roman"/>
          <w:sz w:val="24"/>
          <w:szCs w:val="24"/>
        </w:rPr>
      </w:pPr>
    </w:p>
    <w:p w:rsidR="00681692" w:rsidRPr="00D545D3" w:rsidRDefault="00681692" w:rsidP="00D71E8C">
      <w:pPr>
        <w:spacing w:after="0" w:line="360" w:lineRule="auto"/>
        <w:ind w:firstLine="2268"/>
        <w:rPr>
          <w:rFonts w:ascii="Times New Roman" w:hAnsi="Times New Roman" w:cs="Times New Roman"/>
          <w:sz w:val="24"/>
          <w:szCs w:val="24"/>
        </w:rPr>
      </w:pPr>
    </w:p>
    <w:p w:rsidR="00681692" w:rsidRPr="00D545D3" w:rsidRDefault="00681692" w:rsidP="00D71E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5D3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681692" w:rsidRPr="00D545D3" w:rsidRDefault="00681692" w:rsidP="00D71E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5D3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D545D3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D545D3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681692" w:rsidRPr="00D545D3" w:rsidRDefault="00681692" w:rsidP="00D71E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Prefeita</w:t>
      </w:r>
      <w:r w:rsidRPr="00D545D3">
        <w:rPr>
          <w:rFonts w:ascii="Times New Roman" w:hAnsi="Times New Roman" w:cs="Times New Roman"/>
          <w:sz w:val="24"/>
          <w:szCs w:val="24"/>
        </w:rPr>
        <w:t xml:space="preserve"> de Campos Borges/RS.</w:t>
      </w:r>
    </w:p>
    <w:p w:rsidR="00681692" w:rsidRDefault="00681692" w:rsidP="00D71E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692" w:rsidRPr="00D545D3" w:rsidRDefault="00681692" w:rsidP="00D71E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692" w:rsidRDefault="00681692" w:rsidP="00D71E8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</w:t>
      </w:r>
      <w:r>
        <w:rPr>
          <w:rFonts w:ascii="Times New Roman" w:hAnsi="Times New Roman" w:cs="Times New Roman"/>
          <w:b/>
          <w:sz w:val="24"/>
          <w:szCs w:val="24"/>
        </w:rPr>
        <w:t xml:space="preserve">MATEUS CARVALHO MERLIN, </w:t>
      </w:r>
      <w:r>
        <w:rPr>
          <w:rFonts w:ascii="Times New Roman" w:hAnsi="Times New Roman" w:cs="Times New Roman"/>
          <w:sz w:val="24"/>
          <w:szCs w:val="24"/>
        </w:rPr>
        <w:t>integrante da bancada do PL,</w:t>
      </w:r>
      <w:r w:rsidRPr="00D54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</w:t>
      </w:r>
      <w:r w:rsidRPr="00D545D3">
        <w:rPr>
          <w:rFonts w:ascii="Times New Roman" w:hAnsi="Times New Roman" w:cs="Times New Roman"/>
          <w:sz w:val="24"/>
          <w:szCs w:val="24"/>
        </w:rPr>
        <w:t xml:space="preserve">m, respeitosamente, à presença de Vossa Excelência, nos termos do disposto pelo artigo 163 do Regimento Interno da Câmara Municipal de Campos Borges/RS, </w:t>
      </w:r>
      <w:r w:rsidRPr="00667FA8">
        <w:rPr>
          <w:rFonts w:ascii="Times New Roman" w:hAnsi="Times New Roman" w:cs="Times New Roman"/>
          <w:b/>
          <w:sz w:val="24"/>
          <w:szCs w:val="24"/>
        </w:rPr>
        <w:t>PROPOR</w:t>
      </w:r>
      <w:r w:rsidRPr="00667FA8">
        <w:rPr>
          <w:rFonts w:ascii="Times New Roman" w:hAnsi="Times New Roman" w:cs="Times New Roman"/>
          <w:sz w:val="24"/>
          <w:szCs w:val="24"/>
        </w:rPr>
        <w:t xml:space="preserve"> ao Poder Executivo Municipal a seguinte </w:t>
      </w:r>
      <w:r w:rsidRPr="00667FA8">
        <w:rPr>
          <w:rFonts w:ascii="Times New Roman" w:hAnsi="Times New Roman" w:cs="Times New Roman"/>
          <w:b/>
          <w:sz w:val="24"/>
          <w:szCs w:val="24"/>
        </w:rPr>
        <w:t xml:space="preserve">INDICAÇÃO, </w:t>
      </w:r>
      <w:r w:rsidRPr="00667FA8">
        <w:rPr>
          <w:rFonts w:ascii="Times New Roman" w:hAnsi="Times New Roman" w:cs="Times New Roman"/>
          <w:sz w:val="24"/>
          <w:szCs w:val="24"/>
        </w:rPr>
        <w:t>solicitando que após lida em plenário seja encaminhada ao Chefe do Poder Executivo Municipal.</w:t>
      </w:r>
    </w:p>
    <w:p w:rsidR="00681692" w:rsidRPr="00667FA8" w:rsidRDefault="00681692" w:rsidP="00D71E8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81692" w:rsidRPr="00681692" w:rsidRDefault="00681692" w:rsidP="00D71E8C">
      <w:pPr>
        <w:pStyle w:val="PargrafodaList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6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SUGERE ao Poder Executivo que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contrate uma empresa para a prestação de serviços de castração de animais (esterilização cirúrgica de cães e gatos em situação de rua), incluindo serviços de medicação.</w:t>
      </w:r>
    </w:p>
    <w:p w:rsidR="00681692" w:rsidRPr="00681692" w:rsidRDefault="00681692" w:rsidP="00D71E8C">
      <w:pPr>
        <w:pStyle w:val="PargrafodaLista"/>
        <w:spacing w:after="0" w:line="36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692" w:rsidRDefault="00681692" w:rsidP="00D71E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2B8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681692" w:rsidRDefault="00681692" w:rsidP="00D71E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D89" w:rsidRPr="00D820D3" w:rsidRDefault="00681692" w:rsidP="00D71E8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4989">
        <w:rPr>
          <w:rFonts w:ascii="Times New Roman" w:hAnsi="Times New Roman" w:cs="Times New Roman"/>
          <w:sz w:val="24"/>
          <w:szCs w:val="24"/>
        </w:rPr>
        <w:t xml:space="preserve">Tal medida tem como principal fundamento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F0D89">
        <w:rPr>
          <w:rFonts w:ascii="Times New Roman" w:hAnsi="Times New Roman" w:cs="Times New Roman"/>
          <w:sz w:val="24"/>
          <w:szCs w:val="24"/>
        </w:rPr>
        <w:t xml:space="preserve">contratação de uma empresa para prestação de serviços de castração de animais </w:t>
      </w:r>
      <w:r w:rsidR="003F0D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(esterilização cirúrgica de cães e gatos em situação de rua), incluindo serviços de medicação</w:t>
      </w:r>
      <w:r w:rsidR="003F0D89">
        <w:rPr>
          <w:rFonts w:ascii="Times New Roman" w:hAnsi="Times New Roman" w:cs="Times New Roman"/>
          <w:sz w:val="24"/>
          <w:szCs w:val="24"/>
        </w:rPr>
        <w:t>, visto que se trata de uma medida de saúde pública que visa impedir a p</w:t>
      </w:r>
      <w:r w:rsidR="003F0D89">
        <w:rPr>
          <w:rFonts w:ascii="Times New Roman" w:hAnsi="Times New Roman" w:cs="Times New Roman"/>
          <w:sz w:val="24"/>
          <w:szCs w:val="24"/>
        </w:rPr>
        <w:t>rolifera</w:t>
      </w:r>
      <w:r w:rsidR="003F0D89">
        <w:rPr>
          <w:rFonts w:ascii="Times New Roman" w:hAnsi="Times New Roman" w:cs="Times New Roman"/>
          <w:sz w:val="24"/>
          <w:szCs w:val="24"/>
        </w:rPr>
        <w:t>ção</w:t>
      </w:r>
      <w:r w:rsidR="003F0D89">
        <w:rPr>
          <w:rFonts w:ascii="Times New Roman" w:hAnsi="Times New Roman" w:cs="Times New Roman"/>
          <w:sz w:val="24"/>
          <w:szCs w:val="24"/>
        </w:rPr>
        <w:t xml:space="preserve"> sem controle </w:t>
      </w:r>
      <w:r w:rsidR="003F0D89">
        <w:rPr>
          <w:rFonts w:ascii="Times New Roman" w:hAnsi="Times New Roman" w:cs="Times New Roman"/>
          <w:sz w:val="24"/>
          <w:szCs w:val="24"/>
        </w:rPr>
        <w:t>e o</w:t>
      </w:r>
      <w:r w:rsidR="003F0D89">
        <w:rPr>
          <w:rFonts w:ascii="Times New Roman" w:hAnsi="Times New Roman" w:cs="Times New Roman"/>
          <w:sz w:val="24"/>
          <w:szCs w:val="24"/>
        </w:rPr>
        <w:t xml:space="preserve"> risco de disseminação de doenças </w:t>
      </w:r>
      <w:r w:rsidR="003F0D89">
        <w:rPr>
          <w:rFonts w:ascii="Times New Roman" w:hAnsi="Times New Roman" w:cs="Times New Roman"/>
          <w:sz w:val="24"/>
          <w:szCs w:val="24"/>
        </w:rPr>
        <w:t>entre</w:t>
      </w:r>
      <w:r w:rsidR="003F0D89">
        <w:rPr>
          <w:rFonts w:ascii="Times New Roman" w:hAnsi="Times New Roman" w:cs="Times New Roman"/>
          <w:sz w:val="24"/>
          <w:szCs w:val="24"/>
        </w:rPr>
        <w:t xml:space="preserve"> cães e gatos</w:t>
      </w:r>
      <w:r w:rsidR="003F0D89">
        <w:rPr>
          <w:rFonts w:ascii="Times New Roman" w:hAnsi="Times New Roman" w:cs="Times New Roman"/>
          <w:sz w:val="24"/>
          <w:szCs w:val="24"/>
        </w:rPr>
        <w:t xml:space="preserve"> que vivem nessa condição, </w:t>
      </w:r>
      <w:r w:rsidR="00D71E8C">
        <w:rPr>
          <w:rFonts w:ascii="Times New Roman" w:hAnsi="Times New Roman" w:cs="Times New Roman"/>
          <w:sz w:val="24"/>
          <w:szCs w:val="24"/>
        </w:rPr>
        <w:t xml:space="preserve">por vezes abandonados por seus tutores, </w:t>
      </w:r>
      <w:r w:rsidR="003F0D89">
        <w:rPr>
          <w:rFonts w:ascii="Times New Roman" w:hAnsi="Times New Roman" w:cs="Times New Roman"/>
          <w:sz w:val="24"/>
          <w:szCs w:val="24"/>
        </w:rPr>
        <w:t>ou mesmo para aqueles proprietários de cães e gatos que da mesma maneira pretendem que seus animaizinhos deixem de procriar.</w:t>
      </w:r>
      <w:r w:rsidR="003F0D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81692" w:rsidRDefault="00681692" w:rsidP="00D71E8C">
      <w:pPr>
        <w:spacing w:after="0" w:line="36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81692" w:rsidRDefault="00681692" w:rsidP="00D71E8C">
      <w:pPr>
        <w:spacing w:after="0" w:line="36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</w:p>
    <w:p w:rsidR="00681692" w:rsidRPr="00D545D3" w:rsidRDefault="00681692" w:rsidP="00D71E8C">
      <w:pPr>
        <w:spacing w:after="0" w:line="36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D545D3">
        <w:rPr>
          <w:rFonts w:ascii="Times New Roman" w:hAnsi="Times New Roman" w:cs="Times New Roman"/>
          <w:sz w:val="24"/>
          <w:szCs w:val="24"/>
        </w:rPr>
        <w:t xml:space="preserve">Campos Borges/RS, </w:t>
      </w:r>
      <w:r w:rsidR="00D71E8C">
        <w:rPr>
          <w:rFonts w:ascii="Times New Roman" w:hAnsi="Times New Roman" w:cs="Times New Roman"/>
          <w:sz w:val="24"/>
          <w:szCs w:val="24"/>
        </w:rPr>
        <w:t>28 de jul</w:t>
      </w:r>
      <w:r>
        <w:rPr>
          <w:rFonts w:ascii="Times New Roman" w:hAnsi="Times New Roman" w:cs="Times New Roman"/>
          <w:sz w:val="24"/>
          <w:szCs w:val="24"/>
        </w:rPr>
        <w:t xml:space="preserve">ho </w:t>
      </w:r>
      <w:r w:rsidRPr="00D545D3">
        <w:rPr>
          <w:rFonts w:ascii="Times New Roman" w:hAnsi="Times New Roman" w:cs="Times New Roman"/>
          <w:sz w:val="24"/>
          <w:szCs w:val="24"/>
        </w:rPr>
        <w:t>de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D545D3">
        <w:rPr>
          <w:rFonts w:ascii="Times New Roman" w:hAnsi="Times New Roman" w:cs="Times New Roman"/>
          <w:sz w:val="24"/>
          <w:szCs w:val="24"/>
        </w:rPr>
        <w:t>.</w:t>
      </w:r>
    </w:p>
    <w:p w:rsidR="00681692" w:rsidRDefault="00681692" w:rsidP="00D71E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692" w:rsidRDefault="00681692" w:rsidP="00D71E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692" w:rsidRDefault="00681692" w:rsidP="00D71E8C">
      <w:pPr>
        <w:tabs>
          <w:tab w:val="left" w:pos="9072"/>
        </w:tabs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670D9" w:rsidRDefault="00681692" w:rsidP="00D71E8C">
      <w:pPr>
        <w:spacing w:after="0" w:line="276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sectPr w:rsidR="00E670D9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83332">
      <w:pPr>
        <w:spacing w:after="0" w:line="240" w:lineRule="auto"/>
      </w:pPr>
      <w:r>
        <w:separator/>
      </w:r>
    </w:p>
  </w:endnote>
  <w:endnote w:type="continuationSeparator" w:id="0">
    <w:p w:rsidR="00000000" w:rsidRDefault="00A83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A8333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68F1845" wp14:editId="1AA2F160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AD4D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quE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xLquE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A83332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A83332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83332">
      <w:pPr>
        <w:spacing w:after="0" w:line="240" w:lineRule="auto"/>
      </w:pPr>
      <w:r>
        <w:separator/>
      </w:r>
    </w:p>
  </w:footnote>
  <w:footnote w:type="continuationSeparator" w:id="0">
    <w:p w:rsidR="00000000" w:rsidRDefault="00A83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A8333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C134D9" wp14:editId="4F15472B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A83332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A83332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 xml:space="preserve">Câmara </w:t>
                          </w: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Municipal de Vereadores de Campos Borges</w:t>
                          </w:r>
                        </w:p>
                        <w:p w:rsidR="009B574B" w:rsidRPr="008F1E64" w:rsidRDefault="00A8333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134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8bHAKb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9728A5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9728A5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9728A5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 xml:space="preserve">" 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E580A65" wp14:editId="1293B35D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25F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q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7aSqK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754B533" wp14:editId="17B84B22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4271685" wp14:editId="3A97A483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C0C6E"/>
    <w:multiLevelType w:val="hybridMultilevel"/>
    <w:tmpl w:val="B6E898B6"/>
    <w:lvl w:ilvl="0" w:tplc="8F3A4AA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92"/>
    <w:rsid w:val="003F0D89"/>
    <w:rsid w:val="00681692"/>
    <w:rsid w:val="00A83332"/>
    <w:rsid w:val="00CD7AAF"/>
    <w:rsid w:val="00D71E8C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B2C2"/>
  <w15:chartTrackingRefBased/>
  <w15:docId w15:val="{4B5A28A0-A3B7-4294-9C6B-5C4B6D1C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692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81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81692"/>
  </w:style>
  <w:style w:type="paragraph" w:styleId="Rodap">
    <w:name w:val="footer"/>
    <w:basedOn w:val="Normal"/>
    <w:link w:val="RodapChar"/>
    <w:uiPriority w:val="99"/>
    <w:semiHidden/>
    <w:unhideWhenUsed/>
    <w:rsid w:val="00681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81692"/>
  </w:style>
  <w:style w:type="paragraph" w:styleId="PargrafodaLista">
    <w:name w:val="List Paragraph"/>
    <w:basedOn w:val="Normal"/>
    <w:uiPriority w:val="34"/>
    <w:qFormat/>
    <w:rsid w:val="0068169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2</cp:revision>
  <dcterms:created xsi:type="dcterms:W3CDTF">2025-07-15T12:45:00Z</dcterms:created>
  <dcterms:modified xsi:type="dcterms:W3CDTF">2025-07-21T13:45:00Z</dcterms:modified>
</cp:coreProperties>
</file>