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694E" w14:textId="77777777" w:rsidR="00360AEC" w:rsidRDefault="009812A5">
      <w:pPr>
        <w:spacing w:after="0"/>
        <w:ind w:right="892"/>
        <w:jc w:val="right"/>
      </w:pPr>
      <w:r>
        <w:rPr>
          <w:noProof/>
        </w:rPr>
        <w:drawing>
          <wp:inline distT="0" distB="0" distL="0" distR="0" wp14:anchorId="5A37A780" wp14:editId="2421B9DC">
            <wp:extent cx="4157980" cy="719366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71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14:paraId="18298DE9" w14:textId="77777777" w:rsidR="00360AEC" w:rsidRDefault="009812A5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Empresa Publicitária e Jornalística Ibirubá Ltda. CNPJ 88.641.741/0001-00 </w:t>
      </w:r>
    </w:p>
    <w:p w14:paraId="0D35DC72" w14:textId="77777777" w:rsidR="00360AEC" w:rsidRDefault="009812A5">
      <w:pPr>
        <w:spacing w:after="197"/>
      </w:pPr>
      <w:r>
        <w:rPr>
          <w:sz w:val="24"/>
        </w:rPr>
        <w:t xml:space="preserve"> </w:t>
      </w:r>
    </w:p>
    <w:p w14:paraId="2594B574" w14:textId="3A6051DA" w:rsidR="00360AEC" w:rsidRDefault="00360AEC" w:rsidP="00250434">
      <w:pPr>
        <w:spacing w:after="162"/>
      </w:pPr>
    </w:p>
    <w:p w14:paraId="5501E59A" w14:textId="77777777" w:rsidR="00360AEC" w:rsidRDefault="009812A5">
      <w:pPr>
        <w:spacing w:after="157"/>
        <w:ind w:left="18"/>
        <w:jc w:val="center"/>
      </w:pPr>
      <w:r>
        <w:rPr>
          <w:b/>
          <w:sz w:val="32"/>
        </w:rPr>
        <w:t xml:space="preserve"> </w:t>
      </w:r>
    </w:p>
    <w:p w14:paraId="44D22335" w14:textId="77777777" w:rsidR="00360AEC" w:rsidRDefault="009812A5">
      <w:pPr>
        <w:spacing w:after="157"/>
        <w:ind w:left="18"/>
        <w:jc w:val="center"/>
      </w:pPr>
      <w:r>
        <w:rPr>
          <w:b/>
          <w:sz w:val="32"/>
        </w:rPr>
        <w:t xml:space="preserve"> </w:t>
      </w:r>
    </w:p>
    <w:p w14:paraId="4C9D6F10" w14:textId="6F73478A" w:rsidR="00360AEC" w:rsidRDefault="001C2998">
      <w:pPr>
        <w:spacing w:after="85"/>
        <w:ind w:right="60"/>
        <w:jc w:val="center"/>
      </w:pPr>
      <w:r>
        <w:rPr>
          <w:b/>
          <w:sz w:val="32"/>
          <w:u w:val="single" w:color="000000"/>
        </w:rPr>
        <w:t xml:space="preserve">Cliente: </w:t>
      </w:r>
      <w:r w:rsidRPr="001C2998">
        <w:rPr>
          <w:b/>
          <w:sz w:val="32"/>
          <w:u w:val="single" w:color="000000"/>
        </w:rPr>
        <w:t>Câmara de Vereadores de Campos Borges</w:t>
      </w:r>
    </w:p>
    <w:p w14:paraId="4EBA853D" w14:textId="77777777" w:rsidR="00360AEC" w:rsidRDefault="009812A5">
      <w:pPr>
        <w:spacing w:after="236"/>
      </w:pPr>
      <w:r>
        <w:rPr>
          <w:sz w:val="24"/>
        </w:rPr>
        <w:t xml:space="preserve"> </w:t>
      </w:r>
    </w:p>
    <w:p w14:paraId="6496597D" w14:textId="77777777" w:rsidR="00360AEC" w:rsidRDefault="009812A5">
      <w:pPr>
        <w:spacing w:after="162"/>
      </w:pPr>
      <w:r>
        <w:rPr>
          <w:b/>
          <w:sz w:val="32"/>
        </w:rPr>
        <w:t xml:space="preserve"> </w:t>
      </w:r>
    </w:p>
    <w:p w14:paraId="76F3F290" w14:textId="3E1920AD" w:rsidR="00360AEC" w:rsidRDefault="00756E1B">
      <w:pPr>
        <w:spacing w:after="112"/>
        <w:ind w:left="-5" w:hanging="10"/>
      </w:pPr>
      <w:r>
        <w:rPr>
          <w:b/>
          <w:sz w:val="32"/>
        </w:rPr>
        <w:t>Objeto:</w:t>
      </w:r>
    </w:p>
    <w:p w14:paraId="07AD7C92" w14:textId="371581C6" w:rsidR="00360AEC" w:rsidRDefault="008A1985">
      <w:pPr>
        <w:spacing w:after="120" w:line="366" w:lineRule="auto"/>
        <w:ind w:firstLine="706"/>
      </w:pPr>
      <w:r w:rsidRPr="008A1985">
        <w:rPr>
          <w:sz w:val="28"/>
        </w:rPr>
        <w:t>Contratação de serviços de publicidade de conteúdo de caráter educativo, informativo e de orientação social, dos atos e atividades institucionais do Poder Legislativo de Campos Borges, em jornal impresso colorido e ou preto e branco, incluindo entrevistas, registros fotográficos, publicação de editais, avisos de utilidade pública, cobertura de eventos e outros, referente 1/2 página quinzenal, com 12 exemplares, tornando os atos e atividades institucionais do Poder Legislativo mais transparentes.</w:t>
      </w:r>
    </w:p>
    <w:p w14:paraId="2590A310" w14:textId="77777777" w:rsidR="00360AEC" w:rsidRDefault="009812A5">
      <w:pPr>
        <w:spacing w:after="236"/>
      </w:pPr>
      <w:r>
        <w:rPr>
          <w:sz w:val="24"/>
        </w:rPr>
        <w:t xml:space="preserve"> </w:t>
      </w:r>
    </w:p>
    <w:p w14:paraId="38CC753B" w14:textId="77777777" w:rsidR="00360AEC" w:rsidRDefault="009812A5">
      <w:pPr>
        <w:spacing w:after="157"/>
      </w:pPr>
      <w:r>
        <w:rPr>
          <w:b/>
          <w:sz w:val="32"/>
        </w:rPr>
        <w:t xml:space="preserve"> </w:t>
      </w:r>
    </w:p>
    <w:p w14:paraId="16BA18CD" w14:textId="1F5DE672" w:rsidR="00360AEC" w:rsidRDefault="00250434">
      <w:pPr>
        <w:spacing w:after="112"/>
        <w:ind w:left="-5" w:hanging="10"/>
      </w:pPr>
      <w:r>
        <w:rPr>
          <w:b/>
          <w:sz w:val="32"/>
        </w:rPr>
        <w:t>Valor</w:t>
      </w:r>
      <w:r w:rsidR="009812A5">
        <w:rPr>
          <w:b/>
          <w:sz w:val="32"/>
        </w:rPr>
        <w:t xml:space="preserve">:  </w:t>
      </w:r>
    </w:p>
    <w:p w14:paraId="7C562512" w14:textId="78897F19" w:rsidR="00360AEC" w:rsidRDefault="009812A5">
      <w:pPr>
        <w:spacing w:after="3"/>
        <w:ind w:left="701" w:hanging="10"/>
      </w:pPr>
      <w:r>
        <w:rPr>
          <w:sz w:val="28"/>
        </w:rPr>
        <w:t xml:space="preserve">R$ </w:t>
      </w:r>
      <w:r w:rsidR="00250434">
        <w:rPr>
          <w:sz w:val="28"/>
        </w:rPr>
        <w:t>1.500,00</w:t>
      </w:r>
    </w:p>
    <w:p w14:paraId="5CB17582" w14:textId="5D7A0F01" w:rsidR="00360AEC" w:rsidRDefault="009812A5" w:rsidP="00250434">
      <w:pPr>
        <w:spacing w:after="132"/>
        <w:ind w:left="701" w:hanging="10"/>
      </w:pPr>
      <w:r>
        <w:rPr>
          <w:sz w:val="28"/>
        </w:rPr>
        <w:t>(</w:t>
      </w:r>
      <w:r w:rsidR="00250434">
        <w:rPr>
          <w:sz w:val="28"/>
        </w:rPr>
        <w:t xml:space="preserve">Hum mil e quinhentos </w:t>
      </w:r>
      <w:r>
        <w:rPr>
          <w:sz w:val="28"/>
        </w:rPr>
        <w:t>reais</w:t>
      </w:r>
      <w:r w:rsidR="000D097B">
        <w:rPr>
          <w:sz w:val="28"/>
        </w:rPr>
        <w:t xml:space="preserve"> mensal</w:t>
      </w:r>
      <w:r>
        <w:rPr>
          <w:sz w:val="28"/>
        </w:rPr>
        <w:t xml:space="preserve">) </w:t>
      </w:r>
      <w:r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1EF5ECC5" w14:textId="77777777" w:rsidR="00360AEC" w:rsidRDefault="009812A5">
      <w:pPr>
        <w:spacing w:after="0"/>
        <w:jc w:val="right"/>
      </w:pPr>
      <w:r>
        <w:rPr>
          <w:sz w:val="24"/>
        </w:rPr>
        <w:t xml:space="preserve"> </w:t>
      </w:r>
    </w:p>
    <w:p w14:paraId="5B8914A9" w14:textId="77777777" w:rsidR="00360AEC" w:rsidRDefault="009812A5">
      <w:pPr>
        <w:spacing w:after="0"/>
        <w:jc w:val="right"/>
      </w:pPr>
      <w:r>
        <w:rPr>
          <w:sz w:val="24"/>
        </w:rPr>
        <w:t xml:space="preserve"> </w:t>
      </w:r>
    </w:p>
    <w:p w14:paraId="34EA8218" w14:textId="13D66EDD" w:rsidR="00360AEC" w:rsidRDefault="009812A5">
      <w:pPr>
        <w:spacing w:after="0"/>
        <w:ind w:left="10" w:right="47" w:hanging="10"/>
        <w:jc w:val="right"/>
      </w:pPr>
      <w:r>
        <w:rPr>
          <w:sz w:val="24"/>
        </w:rPr>
        <w:t xml:space="preserve">Ibirubá, </w:t>
      </w:r>
      <w:r w:rsidR="00442161">
        <w:rPr>
          <w:sz w:val="24"/>
        </w:rPr>
        <w:t>05 de</w:t>
      </w:r>
      <w:r>
        <w:rPr>
          <w:sz w:val="24"/>
        </w:rPr>
        <w:t xml:space="preserve"> </w:t>
      </w:r>
      <w:r w:rsidR="00442161">
        <w:rPr>
          <w:sz w:val="24"/>
        </w:rPr>
        <w:t>maio</w:t>
      </w:r>
      <w:r>
        <w:rPr>
          <w:sz w:val="24"/>
        </w:rPr>
        <w:t xml:space="preserve"> de 2025. </w:t>
      </w:r>
    </w:p>
    <w:p w14:paraId="238D9F5F" w14:textId="77777777" w:rsidR="00360AEC" w:rsidRDefault="009812A5">
      <w:pPr>
        <w:spacing w:after="0"/>
        <w:ind w:left="10" w:right="47" w:hanging="10"/>
        <w:jc w:val="right"/>
      </w:pPr>
      <w:r>
        <w:rPr>
          <w:sz w:val="24"/>
        </w:rPr>
        <w:t xml:space="preserve">Andrei Grave – Diretor EPJIL </w:t>
      </w:r>
    </w:p>
    <w:p w14:paraId="0B27D263" w14:textId="77777777" w:rsidR="00360AEC" w:rsidRDefault="009812A5">
      <w:pPr>
        <w:spacing w:after="1427"/>
        <w:jc w:val="right"/>
      </w:pPr>
      <w:r>
        <w:rPr>
          <w:i/>
          <w:sz w:val="24"/>
        </w:rPr>
        <w:t xml:space="preserve"> </w:t>
      </w:r>
    </w:p>
    <w:p w14:paraId="11BECF66" w14:textId="77777777" w:rsidR="00360AEC" w:rsidRDefault="009812A5">
      <w:pPr>
        <w:spacing w:after="12"/>
        <w:ind w:left="10" w:right="59" w:hanging="10"/>
        <w:jc w:val="center"/>
      </w:pPr>
      <w:r>
        <w:rPr>
          <w:rFonts w:ascii="Times New Roman" w:eastAsia="Times New Roman" w:hAnsi="Times New Roman" w:cs="Times New Roman"/>
        </w:rPr>
        <w:t xml:space="preserve">Rua Mauá 1377- Centro - </w:t>
      </w:r>
      <w:r>
        <w:rPr>
          <w:rFonts w:ascii="Times New Roman" w:eastAsia="Times New Roman" w:hAnsi="Times New Roman" w:cs="Times New Roman"/>
        </w:rPr>
        <w:t xml:space="preserve">Ibirubá – RS  Fone (54) 3324-1044 </w:t>
      </w:r>
    </w:p>
    <w:p w14:paraId="60272EB4" w14:textId="77777777" w:rsidR="00360AEC" w:rsidRDefault="009812A5">
      <w:pPr>
        <w:spacing w:after="12"/>
        <w:ind w:left="10" w:right="53" w:hanging="10"/>
        <w:jc w:val="center"/>
      </w:pPr>
      <w:r>
        <w:rPr>
          <w:rFonts w:ascii="Times New Roman" w:eastAsia="Times New Roman" w:hAnsi="Times New Roman" w:cs="Times New Roman"/>
        </w:rPr>
        <w:t xml:space="preserve">E-mail: oaltojacui@gmail.com </w:t>
      </w:r>
    </w:p>
    <w:sectPr w:rsidR="00360AEC">
      <w:pgSz w:w="11904" w:h="16838"/>
      <w:pgMar w:top="340" w:right="164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EC"/>
    <w:rsid w:val="000D097B"/>
    <w:rsid w:val="001C2998"/>
    <w:rsid w:val="00250434"/>
    <w:rsid w:val="00325BF0"/>
    <w:rsid w:val="00360AEC"/>
    <w:rsid w:val="00442161"/>
    <w:rsid w:val="005A1E53"/>
    <w:rsid w:val="00664494"/>
    <w:rsid w:val="006860C5"/>
    <w:rsid w:val="00756E1B"/>
    <w:rsid w:val="008A1985"/>
    <w:rsid w:val="009812A5"/>
    <w:rsid w:val="00B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5F5F0"/>
  <w15:docId w15:val="{FBF9EA8D-E2EA-3D49-A86B-510C82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Rádio</dc:creator>
  <cp:keywords/>
  <cp:lastModifiedBy>andrei grave</cp:lastModifiedBy>
  <cp:revision>2</cp:revision>
  <dcterms:created xsi:type="dcterms:W3CDTF">2025-05-07T13:27:00Z</dcterms:created>
  <dcterms:modified xsi:type="dcterms:W3CDTF">2025-05-07T13:27:00Z</dcterms:modified>
</cp:coreProperties>
</file>