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E1" w:rsidRPr="008C11C8" w:rsidRDefault="00412DE1" w:rsidP="00412D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976C8">
        <w:rPr>
          <w:rFonts w:ascii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MARÇO DE 2025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412DE1" w:rsidRDefault="00412DE1" w:rsidP="00412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E1" w:rsidRPr="008C11C8" w:rsidRDefault="00412DE1" w:rsidP="00412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E1" w:rsidRPr="008C11C8" w:rsidRDefault="00412DE1" w:rsidP="00412D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412DE1" w:rsidRPr="008C11C8" w:rsidRDefault="00412DE1" w:rsidP="00412D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412DE1" w:rsidRPr="008C11C8" w:rsidRDefault="00412DE1" w:rsidP="00412D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412DE1" w:rsidRDefault="00412DE1" w:rsidP="00412DE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2DE1" w:rsidRDefault="00412DE1" w:rsidP="00412DE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2DE1" w:rsidRDefault="00412DE1" w:rsidP="00412D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m,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976C8" w:rsidRDefault="00E976C8" w:rsidP="00412D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2DE1" w:rsidRPr="00412DE1" w:rsidRDefault="00412DE1" w:rsidP="00412DE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hAnsi="Times New Roman" w:cs="Times New Roman"/>
          <w:b/>
          <w:sz w:val="24"/>
        </w:rPr>
      </w:pPr>
      <w:r w:rsidRPr="00412D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RELAÇÃO AO BRITADOR</w:t>
      </w:r>
      <w:r w:rsidRPr="00412D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412DE1" w:rsidRDefault="00412DE1" w:rsidP="00412DE1">
      <w:p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>
        <w:rPr>
          <w:rFonts w:ascii="Times New Roman" w:hAnsi="Times New Roman" w:cs="Times New Roman"/>
          <w:sz w:val="24"/>
        </w:rPr>
        <w:t>Qual a previsão de início das atividades na unidade de britagem do Município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12DE1" w:rsidRPr="00D56AA4" w:rsidRDefault="00412DE1" w:rsidP="00412DE1">
      <w:p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412DE1" w:rsidRDefault="00412DE1" w:rsidP="00412DE1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412DE1" w:rsidRDefault="00412DE1" w:rsidP="00412D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E1" w:rsidRPr="00800E41" w:rsidRDefault="00412DE1" w:rsidP="00412D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DE1" w:rsidRDefault="00412DE1" w:rsidP="00412DE1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976C8">
        <w:rPr>
          <w:rFonts w:ascii="Times New Roman" w:hAnsi="Times New Roman" w:cs="Times New Roman"/>
          <w:sz w:val="24"/>
          <w:szCs w:val="24"/>
        </w:rPr>
        <w:t>ampos Borges/RS, 19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 de 2025.</w:t>
      </w:r>
    </w:p>
    <w:p w:rsidR="00412DE1" w:rsidRDefault="00412DE1" w:rsidP="00412DE1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DE1" w:rsidRDefault="00412DE1" w:rsidP="00412DE1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DE1" w:rsidRPr="008C11C8" w:rsidRDefault="00412DE1" w:rsidP="00412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12DE1" w:rsidRPr="004B4768" w:rsidRDefault="00412DE1" w:rsidP="00412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</w:p>
    <w:p w:rsidR="00E670D9" w:rsidRDefault="00E670D9"/>
    <w:sectPr w:rsidR="00E670D9" w:rsidSect="0064214C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976C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5E59775" wp14:editId="33F05924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D3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 xml:space="preserve">Av. Maurício Cardoso, nº 389 - </w:t>
    </w:r>
    <w:r w:rsidRPr="0020553E">
      <w:rPr>
        <w:rFonts w:ascii="Times New Roman" w:hAnsi="Times New Roman" w:cs="Times New Roman"/>
        <w:i/>
      </w:rPr>
      <w:t>Centro - CEP 99.435-000</w:t>
    </w:r>
  </w:p>
  <w:p w:rsidR="00844C38" w:rsidRPr="0020553E" w:rsidRDefault="00E976C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976C8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976C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82A7" wp14:editId="4BBB29B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976C8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976C8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976C8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8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976C8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976C8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E976C8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3C44A5" wp14:editId="31224EC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2DC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33E94E" wp14:editId="3E8A08B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07E055D" wp14:editId="0DA09E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E1"/>
    <w:rsid w:val="00412DE1"/>
    <w:rsid w:val="006946F8"/>
    <w:rsid w:val="00CD7AAF"/>
    <w:rsid w:val="00E670D9"/>
    <w:rsid w:val="00E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73B8"/>
  <w15:chartTrackingRefBased/>
  <w15:docId w15:val="{6A137521-713B-4A1C-94B8-4654AD93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DE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2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DE1"/>
  </w:style>
  <w:style w:type="paragraph" w:styleId="Rodap">
    <w:name w:val="footer"/>
    <w:basedOn w:val="Normal"/>
    <w:link w:val="RodapChar"/>
    <w:uiPriority w:val="99"/>
    <w:unhideWhenUsed/>
    <w:rsid w:val="00412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DE1"/>
  </w:style>
  <w:style w:type="paragraph" w:styleId="PargrafodaLista">
    <w:name w:val="List Paragraph"/>
    <w:basedOn w:val="Normal"/>
    <w:uiPriority w:val="34"/>
    <w:qFormat/>
    <w:rsid w:val="0041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2025-03-18T19:12:00Z</dcterms:created>
  <dcterms:modified xsi:type="dcterms:W3CDTF">2025-03-18T19:32:00Z</dcterms:modified>
</cp:coreProperties>
</file>