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45E" w:rsidRPr="00D53FEE" w:rsidRDefault="00E62F48" w:rsidP="0097745E">
      <w:pPr>
        <w:spacing w:after="0" w:line="360" w:lineRule="auto"/>
        <w:ind w:firstLine="1418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PORTARIA N° 003</w:t>
      </w:r>
      <w:r w:rsidR="0097745E">
        <w:rPr>
          <w:rFonts w:ascii="Times New Roman" w:hAnsi="Times New Roman" w:cs="Times New Roman"/>
          <w:b/>
          <w:sz w:val="24"/>
          <w:szCs w:val="24"/>
        </w:rPr>
        <w:t xml:space="preserve"> DE 02 DE JANEIRO DE 2025</w:t>
      </w:r>
    </w:p>
    <w:p w:rsidR="0097745E" w:rsidRDefault="0097745E" w:rsidP="0097745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745E" w:rsidRDefault="0097745E" w:rsidP="0097745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745E" w:rsidRPr="00D53FEE" w:rsidRDefault="0097745E" w:rsidP="0097745E">
      <w:pPr>
        <w:spacing w:after="0" w:line="36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3FEE">
        <w:rPr>
          <w:rFonts w:ascii="Times New Roman" w:hAnsi="Times New Roman" w:cs="Times New Roman"/>
          <w:b/>
          <w:sz w:val="24"/>
          <w:szCs w:val="24"/>
        </w:rPr>
        <w:t xml:space="preserve">NOMEIA </w:t>
      </w:r>
      <w:r w:rsidR="00AF4F15">
        <w:rPr>
          <w:rFonts w:ascii="Times New Roman" w:hAnsi="Times New Roman" w:cs="Times New Roman"/>
          <w:b/>
          <w:sz w:val="24"/>
          <w:szCs w:val="24"/>
        </w:rPr>
        <w:t xml:space="preserve">ERICA JULIANA TOLEDO BUSS </w:t>
      </w:r>
      <w:r w:rsidRPr="00D53FEE">
        <w:rPr>
          <w:rFonts w:ascii="Times New Roman" w:hAnsi="Times New Roman" w:cs="Times New Roman"/>
          <w:b/>
          <w:sz w:val="24"/>
          <w:szCs w:val="24"/>
        </w:rPr>
        <w:t xml:space="preserve">PARA O CARGO EM COMISSÃO DENOMINADO </w:t>
      </w:r>
      <w:r>
        <w:rPr>
          <w:rFonts w:ascii="Times New Roman" w:hAnsi="Times New Roman" w:cs="Times New Roman"/>
          <w:b/>
          <w:sz w:val="24"/>
          <w:szCs w:val="24"/>
        </w:rPr>
        <w:t>DIRETOR GERAL</w:t>
      </w:r>
      <w:r w:rsidRPr="00D53FEE">
        <w:rPr>
          <w:rFonts w:ascii="Times New Roman" w:hAnsi="Times New Roman" w:cs="Times New Roman"/>
          <w:b/>
          <w:sz w:val="24"/>
          <w:szCs w:val="24"/>
        </w:rPr>
        <w:t xml:space="preserve"> DA CÂMARA MUNICIPAL DE CAMPOS BORGES/RS. </w:t>
      </w:r>
    </w:p>
    <w:p w:rsidR="0097745E" w:rsidRDefault="0097745E" w:rsidP="0097745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745E" w:rsidRDefault="0097745E" w:rsidP="0097745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745E" w:rsidRDefault="0097745E" w:rsidP="0097745E">
      <w:pPr>
        <w:spacing w:after="0" w:line="36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PRESIDENTE DA CÂMARA MUNICIPAL DE CAMPOS BORGES/RS, </w:t>
      </w:r>
      <w:r w:rsidRPr="008A23AD">
        <w:rPr>
          <w:rFonts w:ascii="Times New Roman" w:hAnsi="Times New Roman" w:cs="Times New Roman"/>
          <w:b/>
          <w:sz w:val="24"/>
          <w:szCs w:val="24"/>
        </w:rPr>
        <w:t>IVO TIARAJU BORBA DE OLIVEIRA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no uso das atribuições que lhe são conferidas pela legislação vigente, </w:t>
      </w:r>
      <w:r w:rsidRPr="002D6C5D">
        <w:rPr>
          <w:rFonts w:ascii="Times New Roman" w:hAnsi="Times New Roman" w:cs="Times New Roman"/>
          <w:b/>
          <w:sz w:val="24"/>
          <w:szCs w:val="24"/>
        </w:rPr>
        <w:t>EDITA</w:t>
      </w:r>
      <w:r>
        <w:rPr>
          <w:rFonts w:ascii="Times New Roman" w:hAnsi="Times New Roman" w:cs="Times New Roman"/>
          <w:sz w:val="24"/>
          <w:szCs w:val="24"/>
        </w:rPr>
        <w:t xml:space="preserve"> a presente Portaria:</w:t>
      </w:r>
    </w:p>
    <w:p w:rsidR="0097745E" w:rsidRDefault="0097745E" w:rsidP="009774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745E" w:rsidRDefault="0097745E" w:rsidP="00AF4F15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1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Nomeia</w:t>
      </w:r>
      <w:r w:rsidR="005B0DA9">
        <w:rPr>
          <w:rFonts w:ascii="Times New Roman" w:hAnsi="Times New Roman" w:cs="Times New Roman"/>
          <w:sz w:val="24"/>
          <w:szCs w:val="24"/>
        </w:rPr>
        <w:t xml:space="preserve"> </w:t>
      </w:r>
      <w:r w:rsidR="00AF4F15">
        <w:rPr>
          <w:rFonts w:ascii="Times New Roman" w:hAnsi="Times New Roman" w:cs="Times New Roman"/>
          <w:sz w:val="24"/>
          <w:szCs w:val="24"/>
        </w:rPr>
        <w:t xml:space="preserve">Erica Juliana Toledo </w:t>
      </w:r>
      <w:proofErr w:type="spellStart"/>
      <w:r w:rsidR="00AF4F15">
        <w:rPr>
          <w:rFonts w:ascii="Times New Roman" w:hAnsi="Times New Roman" w:cs="Times New Roman"/>
          <w:sz w:val="24"/>
          <w:szCs w:val="24"/>
        </w:rPr>
        <w:t>B</w:t>
      </w:r>
      <w:r w:rsidR="00AF4F15" w:rsidRPr="00AF4F15">
        <w:rPr>
          <w:rFonts w:ascii="Times New Roman" w:hAnsi="Times New Roman" w:cs="Times New Roman"/>
          <w:sz w:val="24"/>
          <w:szCs w:val="24"/>
        </w:rPr>
        <w:t>uss</w:t>
      </w:r>
      <w:proofErr w:type="spellEnd"/>
      <w:r>
        <w:rPr>
          <w:rFonts w:ascii="Times New Roman" w:hAnsi="Times New Roman" w:cs="Times New Roman"/>
          <w:sz w:val="24"/>
          <w:szCs w:val="24"/>
        </w:rPr>
        <w:t>, para o cargo em comissão denominado Diretor Geral da Câmara Municipal de Campos Borges/RS, devendo a Secretaria da Câmara Municipal tomar as devidas providências referentes a este ato.</w:t>
      </w:r>
    </w:p>
    <w:p w:rsidR="0097745E" w:rsidRDefault="0097745E" w:rsidP="0097745E">
      <w:pPr>
        <w:spacing w:after="0" w:line="36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745E" w:rsidRDefault="0097745E" w:rsidP="0097745E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2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presente portaria entra em vigor na data de sua publicação.</w:t>
      </w:r>
    </w:p>
    <w:p w:rsidR="0097745E" w:rsidRDefault="0097745E" w:rsidP="009774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745E" w:rsidRDefault="0097745E" w:rsidP="0097745E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Gabinete da Presidência da Câmara Municipal de Campos Borges/RS, 02 de janeiro de 2025.</w:t>
      </w:r>
    </w:p>
    <w:p w:rsidR="0097745E" w:rsidRDefault="0097745E" w:rsidP="009774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763B" w:rsidRDefault="005B763B" w:rsidP="005B763B">
      <w:pPr>
        <w:spacing w:after="0" w:line="360" w:lineRule="auto"/>
        <w:ind w:firstLine="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_____________________________________</w:t>
      </w:r>
    </w:p>
    <w:p w:rsidR="005B763B" w:rsidRDefault="005B763B" w:rsidP="005B763B">
      <w:pPr>
        <w:spacing w:after="0" w:line="240" w:lineRule="auto"/>
        <w:ind w:left="567" w:hanging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Ivo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Tiaraju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Borba de Oliveira</w:t>
      </w:r>
    </w:p>
    <w:p w:rsidR="005B763B" w:rsidRDefault="005B763B" w:rsidP="005B763B">
      <w:pPr>
        <w:spacing w:after="0" w:line="240" w:lineRule="auto"/>
        <w:ind w:left="567" w:hanging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B54E8">
        <w:rPr>
          <w:rFonts w:ascii="Times New Roman" w:hAnsi="Times New Roman" w:cs="Times New Roman"/>
          <w:sz w:val="24"/>
          <w:szCs w:val="24"/>
        </w:rPr>
        <w:t>Presidente do Legislativo Municipal de</w:t>
      </w:r>
    </w:p>
    <w:p w:rsidR="005B763B" w:rsidRDefault="005B763B" w:rsidP="005B763B">
      <w:pPr>
        <w:spacing w:after="0" w:line="360" w:lineRule="auto"/>
        <w:ind w:left="2124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9B54E8">
        <w:rPr>
          <w:rFonts w:ascii="Times New Roman" w:hAnsi="Times New Roman" w:cs="Times New Roman"/>
          <w:sz w:val="24"/>
          <w:szCs w:val="24"/>
        </w:rPr>
        <w:t>Campos Borges/RS</w:t>
      </w:r>
    </w:p>
    <w:p w:rsidR="005B763B" w:rsidRDefault="005B763B" w:rsidP="005B763B">
      <w:pPr>
        <w:spacing w:after="0" w:line="360" w:lineRule="auto"/>
        <w:ind w:left="2124" w:firstLine="708"/>
        <w:rPr>
          <w:rFonts w:ascii="Times New Roman" w:hAnsi="Times New Roman" w:cs="Times New Roman"/>
          <w:b/>
          <w:sz w:val="24"/>
          <w:szCs w:val="24"/>
        </w:rPr>
      </w:pPr>
    </w:p>
    <w:p w:rsidR="005B763B" w:rsidRDefault="005B763B" w:rsidP="005B763B">
      <w:pPr>
        <w:spacing w:after="0" w:line="36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Registre-se e Publique-se. </w:t>
      </w:r>
    </w:p>
    <w:p w:rsidR="005B763B" w:rsidRDefault="005B763B" w:rsidP="005B763B">
      <w:pPr>
        <w:spacing w:after="0" w:line="36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Data Supra</w:t>
      </w:r>
      <w:proofErr w:type="gramEnd"/>
    </w:p>
    <w:p w:rsidR="005B763B" w:rsidRDefault="005B763B" w:rsidP="005B763B">
      <w:pPr>
        <w:spacing w:after="0" w:line="36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5B763B" w:rsidRDefault="005B763B" w:rsidP="005B763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</w:t>
      </w:r>
    </w:p>
    <w:p w:rsidR="005B763B" w:rsidRDefault="005B763B" w:rsidP="005B763B">
      <w:pPr>
        <w:spacing w:after="0" w:line="36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Mateus Carvalho Merlin</w:t>
      </w:r>
    </w:p>
    <w:p w:rsidR="00E670D9" w:rsidRPr="0097745E" w:rsidRDefault="005B763B" w:rsidP="005B763B">
      <w:pPr>
        <w:spacing w:after="0" w:line="36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1º Secretário</w:t>
      </w:r>
      <w:bookmarkStart w:id="0" w:name="_GoBack"/>
      <w:bookmarkEnd w:id="0"/>
    </w:p>
    <w:sectPr w:rsidR="00E670D9" w:rsidRPr="0097745E" w:rsidSect="00496B80">
      <w:headerReference w:type="default" r:id="rId6"/>
      <w:footerReference w:type="default" r:id="rId7"/>
      <w:pgSz w:w="11900" w:h="16840" w:code="9"/>
      <w:pgMar w:top="2240" w:right="941" w:bottom="1134" w:left="998" w:header="720" w:footer="41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49B0" w:rsidRDefault="00B049B0">
      <w:pPr>
        <w:spacing w:after="0" w:line="240" w:lineRule="auto"/>
      </w:pPr>
      <w:r>
        <w:separator/>
      </w:r>
    </w:p>
  </w:endnote>
  <w:endnote w:type="continuationSeparator" w:id="0">
    <w:p w:rsidR="00B049B0" w:rsidRDefault="00B049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212" w:rsidRPr="0020553E" w:rsidRDefault="00AF4F15" w:rsidP="00907212">
    <w:pPr>
      <w:spacing w:after="0" w:line="240" w:lineRule="auto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noProof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0AF97D4" wp14:editId="7B6075A8">
              <wp:simplePos x="0" y="0"/>
              <wp:positionH relativeFrom="column">
                <wp:posOffset>39370</wp:posOffset>
              </wp:positionH>
              <wp:positionV relativeFrom="paragraph">
                <wp:posOffset>-36195</wp:posOffset>
              </wp:positionV>
              <wp:extent cx="6248400" cy="0"/>
              <wp:effectExtent l="10795" t="11430" r="8255" b="7620"/>
              <wp:wrapNone/>
              <wp:docPr id="2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5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DDC88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3.1pt;margin-top:-2.85pt;width:492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0aKOwIAAHY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" strokecolor="#2f5496 [2408]" strokeweight="1pt"/>
          </w:pict>
        </mc:Fallback>
      </mc:AlternateContent>
    </w:r>
    <w:r w:rsidRPr="0020553E">
      <w:rPr>
        <w:rFonts w:ascii="Times New Roman" w:hAnsi="Times New Roman" w:cs="Times New Roman"/>
        <w:i/>
      </w:rPr>
      <w:t>Av. Maurício Cardoso, nº 389 - Centro - CEP 99.435-000</w:t>
    </w:r>
  </w:p>
  <w:p w:rsidR="00844C38" w:rsidRPr="0020553E" w:rsidRDefault="00AF4F15" w:rsidP="00844C38">
    <w:pPr>
      <w:pStyle w:val="Rodap"/>
      <w:jc w:val="center"/>
      <w:rPr>
        <w:rFonts w:ascii="Times New Roman" w:hAnsi="Times New Roman" w:cs="Times New Roman"/>
        <w:i/>
      </w:rPr>
    </w:pPr>
    <w:r w:rsidRPr="0020553E">
      <w:rPr>
        <w:rFonts w:ascii="Times New Roman" w:hAnsi="Times New Roman" w:cs="Times New Roman"/>
        <w:i/>
      </w:rPr>
      <w:t>Fone</w:t>
    </w:r>
    <w:r>
      <w:rPr>
        <w:rFonts w:ascii="Times New Roman" w:hAnsi="Times New Roman" w:cs="Times New Roman"/>
        <w:i/>
      </w:rPr>
      <w:t>:</w:t>
    </w:r>
    <w:r w:rsidRPr="0020553E">
      <w:rPr>
        <w:rFonts w:ascii="Times New Roman" w:hAnsi="Times New Roman" w:cs="Times New Roman"/>
        <w:i/>
      </w:rPr>
      <w:t>(54)3326-1152/1088 - E</w:t>
    </w:r>
    <w:r>
      <w:rPr>
        <w:rFonts w:ascii="Times New Roman" w:hAnsi="Times New Roman" w:cs="Times New Roman"/>
        <w:i/>
      </w:rPr>
      <w:t>-</w:t>
    </w:r>
    <w:r w:rsidRPr="0020553E">
      <w:rPr>
        <w:rFonts w:ascii="Times New Roman" w:hAnsi="Times New Roman" w:cs="Times New Roman"/>
        <w:i/>
      </w:rPr>
      <w:t xml:space="preserve">mail: </w:t>
    </w:r>
    <w:r w:rsidRPr="00830F06">
      <w:rPr>
        <w:rFonts w:ascii="Times New Roman" w:hAnsi="Times New Roman" w:cs="Times New Roman"/>
        <w:b/>
        <w:i/>
        <w:color w:val="385623" w:themeColor="accent6" w:themeShade="80"/>
      </w:rPr>
      <w:t>camara@camaracamposborges.rs.gov.br</w:t>
    </w:r>
  </w:p>
  <w:p w:rsidR="00844C38" w:rsidRPr="00830F06" w:rsidRDefault="00AF4F15" w:rsidP="00844C38">
    <w:pPr>
      <w:pStyle w:val="Rodap"/>
      <w:jc w:val="center"/>
      <w:rPr>
        <w:rFonts w:ascii="Times New Roman" w:hAnsi="Times New Roman" w:cs="Times New Roman"/>
        <w:b/>
        <w:i/>
        <w:color w:val="323E4F" w:themeColor="text2" w:themeShade="BF"/>
      </w:rPr>
    </w:pPr>
    <w:r w:rsidRPr="00830F06">
      <w:rPr>
        <w:rFonts w:ascii="Times New Roman" w:hAnsi="Times New Roman" w:cs="Times New Roman"/>
        <w:b/>
        <w:i/>
        <w:color w:val="323E4F" w:themeColor="text2" w:themeShade="BF"/>
      </w:rPr>
      <w:t>www.camaracamposborges.rs.gov.br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49B0" w:rsidRDefault="00B049B0">
      <w:pPr>
        <w:spacing w:after="0" w:line="240" w:lineRule="auto"/>
      </w:pPr>
      <w:r>
        <w:separator/>
      </w:r>
    </w:p>
  </w:footnote>
  <w:footnote w:type="continuationSeparator" w:id="0">
    <w:p w:rsidR="00B049B0" w:rsidRDefault="00B049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74B" w:rsidRDefault="00AF4F15" w:rsidP="009B574B">
    <w:pPr>
      <w:pStyle w:val="Cabealho"/>
      <w:tabs>
        <w:tab w:val="clear" w:pos="4252"/>
        <w:tab w:val="clear" w:pos="8504"/>
        <w:tab w:val="left" w:pos="2140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B6BFE53" wp14:editId="690889B2">
              <wp:simplePos x="0" y="0"/>
              <wp:positionH relativeFrom="column">
                <wp:posOffset>775970</wp:posOffset>
              </wp:positionH>
              <wp:positionV relativeFrom="paragraph">
                <wp:posOffset>-65405</wp:posOffset>
              </wp:positionV>
              <wp:extent cx="5676900" cy="967105"/>
              <wp:effectExtent l="4445" t="1270" r="0" b="3175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76900" cy="967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574B" w:rsidRPr="008F1E64" w:rsidRDefault="00AF4F15" w:rsidP="006A0DB4">
                          <w:pPr>
                            <w:spacing w:after="10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Estado do Rio Grande do Sul</w:t>
                          </w:r>
                        </w:p>
                        <w:p w:rsidR="00051FE1" w:rsidRPr="006A0DB4" w:rsidRDefault="00AF4F15" w:rsidP="006A0DB4">
                          <w:pPr>
                            <w:spacing w:after="100" w:line="240" w:lineRule="auto"/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</w:pPr>
                          <w:r w:rsidRPr="006A0DB4"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  <w:t>Câmara Municipal de Vereadores de Campos Borges</w:t>
                          </w:r>
                        </w:p>
                        <w:p w:rsidR="009B574B" w:rsidRPr="008F1E64" w:rsidRDefault="00AF4F15" w:rsidP="00051FE1">
                          <w:pPr>
                            <w:spacing w:after="140" w:line="240" w:lineRule="auto"/>
                            <w:jc w:val="center"/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>" Poder Legislativo, o suporte da Democracia"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6BFE5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1.1pt;margin-top:-5.15pt;width:447pt;height:76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" filled="f" stroked="f">
              <v:textbox>
                <w:txbxContent>
                  <w:p w:rsidR="009B574B" w:rsidRPr="008F1E64" w:rsidRDefault="00AF4F15" w:rsidP="006A0DB4">
                    <w:pPr>
                      <w:spacing w:after="10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8F1E64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Estado do Rio Grande do Sul</w:t>
                    </w:r>
                  </w:p>
                  <w:p w:rsidR="00051FE1" w:rsidRPr="006A0DB4" w:rsidRDefault="00AF4F15" w:rsidP="006A0DB4">
                    <w:pPr>
                      <w:spacing w:after="100" w:line="240" w:lineRule="auto"/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</w:pPr>
                    <w:r w:rsidRPr="006A0DB4"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  <w:t>Câmara Municipal de Vereadores de Campos Borges</w:t>
                    </w:r>
                  </w:p>
                  <w:p w:rsidR="009B574B" w:rsidRPr="008F1E64" w:rsidRDefault="00AF4F15" w:rsidP="00051FE1">
                    <w:pPr>
                      <w:spacing w:after="140" w:line="240" w:lineRule="auto"/>
                      <w:jc w:val="center"/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</w:pPr>
                    <w:r w:rsidRPr="008F1E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" P</w:t>
                    </w:r>
                    <w:r w:rsidRPr="008F1E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oder Legislativo, o suporte da D</w:t>
                    </w:r>
                    <w:r w:rsidRPr="008F1E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emocracia"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7976B50" wp14:editId="56FC9E99">
              <wp:simplePos x="0" y="0"/>
              <wp:positionH relativeFrom="column">
                <wp:posOffset>39370</wp:posOffset>
              </wp:positionH>
              <wp:positionV relativeFrom="paragraph">
                <wp:posOffset>914400</wp:posOffset>
              </wp:positionV>
              <wp:extent cx="6248400" cy="0"/>
              <wp:effectExtent l="10795" t="9525" r="8255" b="9525"/>
              <wp:wrapNone/>
              <wp:docPr id="4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5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E284A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3.1pt;margin-top:1in;width:492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F45OwIAAHY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" strokecolor="#2f5496 [2408]" strokeweight="1pt"/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63360" behindDoc="1" locked="0" layoutInCell="1" allowOverlap="1" wp14:anchorId="345D38D0" wp14:editId="7759463F">
          <wp:simplePos x="0" y="0"/>
          <wp:positionH relativeFrom="column">
            <wp:posOffset>1150620</wp:posOffset>
          </wp:positionH>
          <wp:positionV relativeFrom="paragraph">
            <wp:posOffset>2476500</wp:posOffset>
          </wp:positionV>
          <wp:extent cx="3854450" cy="5080000"/>
          <wp:effectExtent l="19050" t="0" r="0" b="0"/>
          <wp:wrapNone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0" cy="5080000"/>
                  </a:xfrm>
                  <a:prstGeom prst="rect">
                    <a:avLst/>
                  </a:prstGeom>
                  <a:gradFill>
                    <a:gsLst>
                      <a:gs pos="0">
                        <a:schemeClr val="accent1">
                          <a:tint val="66000"/>
                          <a:satMod val="160000"/>
                          <a:alpha val="26000"/>
                        </a:schemeClr>
                      </a:gs>
                      <a:gs pos="50000">
                        <a:schemeClr val="accent1">
                          <a:tint val="44500"/>
                          <a:satMod val="160000"/>
                        </a:schemeClr>
                      </a:gs>
                      <a:gs pos="100000">
                        <a:schemeClr val="accent1">
                          <a:tint val="23500"/>
                          <a:satMod val="160000"/>
                        </a:schemeClr>
                      </a:gs>
                    </a:gsLst>
                    <a:lin ang="5400000" scaled="0"/>
                  </a:gra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36E8D20D" wp14:editId="1CCF1D9B">
          <wp:simplePos x="0" y="0"/>
          <wp:positionH relativeFrom="column">
            <wp:posOffset>33020</wp:posOffset>
          </wp:positionH>
          <wp:positionV relativeFrom="paragraph">
            <wp:posOffset>-152400</wp:posOffset>
          </wp:positionV>
          <wp:extent cx="768350" cy="1016000"/>
          <wp:effectExtent l="1905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45E"/>
    <w:rsid w:val="005B0DA9"/>
    <w:rsid w:val="005B763B"/>
    <w:rsid w:val="0097745E"/>
    <w:rsid w:val="00AF4F15"/>
    <w:rsid w:val="00B049B0"/>
    <w:rsid w:val="00CD7AAF"/>
    <w:rsid w:val="00E62F48"/>
    <w:rsid w:val="00E67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94E33"/>
  <w15:chartTrackingRefBased/>
  <w15:docId w15:val="{79FAEAA5-1D44-422C-84BA-758C9EDF4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745E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9774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7745E"/>
  </w:style>
  <w:style w:type="paragraph" w:styleId="Rodap">
    <w:name w:val="footer"/>
    <w:basedOn w:val="Normal"/>
    <w:link w:val="RodapChar"/>
    <w:uiPriority w:val="99"/>
    <w:semiHidden/>
    <w:unhideWhenUsed/>
    <w:rsid w:val="009774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774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159</Words>
  <Characters>862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Veradores CB</dc:creator>
  <cp:keywords/>
  <dc:description/>
  <cp:lastModifiedBy>CAMARA CB</cp:lastModifiedBy>
  <cp:revision>5</cp:revision>
  <dcterms:created xsi:type="dcterms:W3CDTF">2025-01-02T12:49:00Z</dcterms:created>
  <dcterms:modified xsi:type="dcterms:W3CDTF">2025-01-03T09:56:00Z</dcterms:modified>
</cp:coreProperties>
</file>