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FF" w:rsidRPr="00C87E04" w:rsidRDefault="00BE79FF" w:rsidP="00BE79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04">
        <w:rPr>
          <w:rFonts w:ascii="Times New Roman" w:hAnsi="Times New Roman" w:cs="Times New Roman"/>
          <w:b/>
          <w:sz w:val="24"/>
          <w:szCs w:val="24"/>
        </w:rPr>
        <w:t>PEDIDO DE PROVIDÊNCIAS N</w:t>
      </w:r>
      <w:r w:rsidRPr="00C87E04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87E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008 DE 21</w:t>
      </w:r>
      <w:r w:rsidRPr="00C87E04">
        <w:rPr>
          <w:rFonts w:ascii="Times New Roman" w:hAnsi="Times New Roman" w:cs="Times New Roman"/>
          <w:b/>
          <w:sz w:val="24"/>
          <w:szCs w:val="24"/>
        </w:rPr>
        <w:t xml:space="preserve"> DE JUNHO DE 2024.</w:t>
      </w:r>
    </w:p>
    <w:p w:rsidR="00BE79FF" w:rsidRPr="00C87E04" w:rsidRDefault="00BE79FF" w:rsidP="00BE79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9FF" w:rsidRDefault="00BE79FF" w:rsidP="00BE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9FF" w:rsidRPr="00C87E04" w:rsidRDefault="00BE79FF" w:rsidP="00BE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9FF" w:rsidRPr="00C87E04" w:rsidRDefault="00BE79FF" w:rsidP="00BE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E04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BE79FF" w:rsidRPr="00C87E04" w:rsidRDefault="00BE79FF" w:rsidP="00BE79FF">
      <w:pPr>
        <w:tabs>
          <w:tab w:val="left" w:pos="72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E04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C87E04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C87E04">
        <w:rPr>
          <w:rFonts w:ascii="Times New Roman" w:hAnsi="Times New Roman" w:cs="Times New Roman"/>
          <w:sz w:val="24"/>
          <w:szCs w:val="24"/>
        </w:rPr>
        <w:t xml:space="preserve"> da Paixão Toledo,</w:t>
      </w:r>
      <w:r w:rsidRPr="00C87E04">
        <w:rPr>
          <w:rFonts w:ascii="Times New Roman" w:hAnsi="Times New Roman" w:cs="Times New Roman"/>
          <w:sz w:val="24"/>
          <w:szCs w:val="24"/>
        </w:rPr>
        <w:tab/>
      </w:r>
    </w:p>
    <w:p w:rsidR="00BE79FF" w:rsidRPr="00C87E04" w:rsidRDefault="00BE79FF" w:rsidP="00BE79FF">
      <w:pPr>
        <w:tabs>
          <w:tab w:val="center" w:pos="4390"/>
          <w:tab w:val="left" w:pos="48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E04">
        <w:rPr>
          <w:rFonts w:ascii="Times New Roman" w:hAnsi="Times New Roman" w:cs="Times New Roman"/>
          <w:sz w:val="24"/>
          <w:szCs w:val="24"/>
        </w:rPr>
        <w:t>Prefeita de Campos Borges/RS.</w:t>
      </w:r>
      <w:r w:rsidRPr="00C87E04">
        <w:rPr>
          <w:rFonts w:ascii="Times New Roman" w:hAnsi="Times New Roman" w:cs="Times New Roman"/>
          <w:sz w:val="24"/>
          <w:szCs w:val="24"/>
        </w:rPr>
        <w:tab/>
      </w:r>
      <w:r w:rsidRPr="00C87E04">
        <w:rPr>
          <w:rFonts w:ascii="Times New Roman" w:hAnsi="Times New Roman" w:cs="Times New Roman"/>
          <w:sz w:val="24"/>
          <w:szCs w:val="24"/>
        </w:rPr>
        <w:tab/>
      </w:r>
    </w:p>
    <w:p w:rsidR="00BE79FF" w:rsidRDefault="00BE79FF" w:rsidP="00BE79FF">
      <w:pPr>
        <w:tabs>
          <w:tab w:val="left" w:pos="6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9FF" w:rsidRDefault="00BE79FF" w:rsidP="00BE79FF">
      <w:pPr>
        <w:tabs>
          <w:tab w:val="left" w:pos="6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9FF" w:rsidRPr="00C87E04" w:rsidRDefault="00BE79FF" w:rsidP="00BE79FF">
      <w:pPr>
        <w:tabs>
          <w:tab w:val="left" w:pos="6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9FF" w:rsidRPr="00C87E04" w:rsidRDefault="00BE79FF" w:rsidP="00BE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Gilnei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Guerreiro, integrante da bancada do PDT, veem</w:t>
      </w:r>
      <w:r w:rsidRPr="00C87E04">
        <w:rPr>
          <w:rFonts w:ascii="Times New Roman" w:hAnsi="Times New Roman" w:cs="Times New Roman"/>
          <w:sz w:val="24"/>
          <w:szCs w:val="24"/>
        </w:rPr>
        <w:t xml:space="preserve"> respeitosamente, à presença de Vossa Excelência, nos termos do disposto pelo artigo 164 do Regimento Interno da Câmara Municipal de Campos Borges/RS, REQUERER ao Poder Executivo a seguinte PROVIDÊNCIA:</w:t>
      </w:r>
    </w:p>
    <w:p w:rsidR="00BE79FF" w:rsidRPr="00C87E04" w:rsidRDefault="00BE79FF" w:rsidP="00BE79FF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79FF" w:rsidRDefault="00BE79FF" w:rsidP="00BE79F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7E04">
        <w:rPr>
          <w:rFonts w:ascii="Times New Roman" w:hAnsi="Times New Roman" w:cs="Times New Roman"/>
          <w:sz w:val="24"/>
          <w:szCs w:val="24"/>
        </w:rPr>
        <w:t>1.</w:t>
      </w:r>
      <w:r w:rsidRPr="00177261">
        <w:t xml:space="preserve"> </w:t>
      </w:r>
      <w:r w:rsidRPr="00177261">
        <w:rPr>
          <w:rFonts w:ascii="Times New Roman" w:hAnsi="Times New Roman" w:cs="Times New Roman"/>
          <w:sz w:val="24"/>
          <w:szCs w:val="24"/>
        </w:rPr>
        <w:t xml:space="preserve">Que o Poder Executivo providencie, </w:t>
      </w:r>
      <w:r>
        <w:rPr>
          <w:rFonts w:ascii="Times New Roman" w:hAnsi="Times New Roman" w:cs="Times New Roman"/>
          <w:sz w:val="24"/>
          <w:szCs w:val="24"/>
        </w:rPr>
        <w:t xml:space="preserve">a instalação de iluminação na linha </w:t>
      </w:r>
      <w:proofErr w:type="spellStart"/>
      <w:r>
        <w:rPr>
          <w:rFonts w:ascii="Times New Roman" w:hAnsi="Times New Roman" w:cs="Times New Roman"/>
          <w:sz w:val="24"/>
          <w:szCs w:val="24"/>
        </w:rPr>
        <w:t>Winck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estrada até a residência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Artêmio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79FF" w:rsidRPr="00C87E04" w:rsidRDefault="00BE79FF" w:rsidP="00BE79F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9FF" w:rsidRDefault="00BE79FF" w:rsidP="00BE79FF">
      <w:pPr>
        <w:tabs>
          <w:tab w:val="center" w:pos="4390"/>
          <w:tab w:val="right" w:pos="8781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7E04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EB1A24" w:rsidRDefault="00EB1A24" w:rsidP="00BE79FF">
      <w:pPr>
        <w:tabs>
          <w:tab w:val="center" w:pos="4390"/>
          <w:tab w:val="right" w:pos="8781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9FF" w:rsidRDefault="00BE79FF" w:rsidP="00BE79FF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7D1">
        <w:rPr>
          <w:rFonts w:ascii="Times New Roman" w:hAnsi="Times New Roman" w:cs="Times New Roman"/>
          <w:sz w:val="24"/>
          <w:szCs w:val="24"/>
        </w:rPr>
        <w:t xml:space="preserve">A iluminação pública é um elemento essencial para garantir a segurança e o bem-estar da população. A falta </w:t>
      </w:r>
      <w:r>
        <w:rPr>
          <w:rFonts w:ascii="Times New Roman" w:hAnsi="Times New Roman" w:cs="Times New Roman"/>
          <w:sz w:val="24"/>
          <w:szCs w:val="24"/>
        </w:rPr>
        <w:t xml:space="preserve">de iluminação na linha </w:t>
      </w:r>
      <w:proofErr w:type="spellStart"/>
      <w:r>
        <w:rPr>
          <w:rFonts w:ascii="Times New Roman" w:hAnsi="Times New Roman" w:cs="Times New Roman"/>
          <w:sz w:val="24"/>
          <w:szCs w:val="24"/>
        </w:rPr>
        <w:t>Winck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27D1">
        <w:rPr>
          <w:rFonts w:ascii="Times New Roman" w:hAnsi="Times New Roman" w:cs="Times New Roman"/>
          <w:sz w:val="24"/>
          <w:szCs w:val="24"/>
        </w:rPr>
        <w:t xml:space="preserve">tem gerado preocupações significativas entre os moradores. </w:t>
      </w:r>
    </w:p>
    <w:p w:rsidR="00BE79FF" w:rsidRDefault="00BE79FF" w:rsidP="00BE79FF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7D1">
        <w:rPr>
          <w:rFonts w:ascii="Times New Roman" w:hAnsi="Times New Roman" w:cs="Times New Roman"/>
          <w:sz w:val="24"/>
          <w:szCs w:val="24"/>
        </w:rPr>
        <w:t xml:space="preserve">A iluminação pública é fundamental para prevenir crimes, melhorar a visibilidade para motoristas e pedestres, e contribuir para uma melhor qualidade de vida na comunidade. </w:t>
      </w:r>
    </w:p>
    <w:p w:rsidR="00BE79FF" w:rsidRPr="008127D1" w:rsidRDefault="00BE79FF" w:rsidP="00BE79F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instalação</w:t>
      </w:r>
      <w:r w:rsidRPr="008127D1">
        <w:rPr>
          <w:rFonts w:ascii="Times New Roman" w:hAnsi="Times New Roman" w:cs="Times New Roman"/>
          <w:sz w:val="24"/>
          <w:szCs w:val="24"/>
        </w:rPr>
        <w:t xml:space="preserve"> luminárias é uma medida necessária e urgente para atender às demandas da população, assegurar a segurança pública e fortalecer o compromisso do Poder Executivo com o desenvolvimento urbano e a qualidade de vida dos cidadãos.</w:t>
      </w:r>
    </w:p>
    <w:p w:rsidR="00BE79FF" w:rsidRDefault="00BE79FF" w:rsidP="00BE79FF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E79FF" w:rsidRDefault="00BE79FF" w:rsidP="00BE79FF">
      <w:pPr>
        <w:spacing w:after="0" w:line="276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87E04">
        <w:rPr>
          <w:rFonts w:ascii="Times New Roman" w:hAnsi="Times New Roman" w:cs="Times New Roman"/>
          <w:sz w:val="24"/>
          <w:szCs w:val="24"/>
        </w:rPr>
        <w:t>Câmara M</w:t>
      </w:r>
      <w:r>
        <w:rPr>
          <w:rFonts w:ascii="Times New Roman" w:hAnsi="Times New Roman" w:cs="Times New Roman"/>
          <w:sz w:val="24"/>
          <w:szCs w:val="24"/>
        </w:rPr>
        <w:t>unicipal de Campos Borges/RS, 21</w:t>
      </w:r>
      <w:r w:rsidRPr="00C87E04">
        <w:rPr>
          <w:rFonts w:ascii="Times New Roman" w:hAnsi="Times New Roman" w:cs="Times New Roman"/>
          <w:sz w:val="24"/>
          <w:szCs w:val="24"/>
        </w:rPr>
        <w:t xml:space="preserve"> de junho de 2024.</w:t>
      </w:r>
    </w:p>
    <w:p w:rsidR="00BE79FF" w:rsidRDefault="00BE79FF" w:rsidP="00BE79FF">
      <w:pPr>
        <w:spacing w:after="0" w:line="276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BE79FF" w:rsidRPr="00C87E04" w:rsidRDefault="00BE79FF" w:rsidP="00BE79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9FF" w:rsidRPr="00C87E04" w:rsidRDefault="00EB1A24" w:rsidP="00EB1A24">
      <w:pPr>
        <w:tabs>
          <w:tab w:val="center" w:pos="4390"/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79FF" w:rsidRPr="00C87E04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79FF" w:rsidRPr="00C87E04" w:rsidRDefault="00BE79FF" w:rsidP="00BE7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Gilnei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Guerreiro</w:t>
      </w:r>
    </w:p>
    <w:p w:rsidR="00BE79FF" w:rsidRDefault="00EB11FB" w:rsidP="00BE7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BE79FF" w:rsidRDefault="00BE79FF" w:rsidP="00BE79FF">
      <w:pPr>
        <w:spacing w:line="276" w:lineRule="auto"/>
      </w:pPr>
    </w:p>
    <w:p w:rsidR="00E670D9" w:rsidRDefault="00EF571F" w:rsidP="00EF571F">
      <w:pPr>
        <w:tabs>
          <w:tab w:val="left" w:pos="6780"/>
        </w:tabs>
      </w:pPr>
      <w:r>
        <w:tab/>
      </w:r>
      <w:bookmarkStart w:id="0" w:name="_GoBack"/>
      <w:bookmarkEnd w:id="0"/>
    </w:p>
    <w:sectPr w:rsidR="00E670D9" w:rsidSect="006E785F">
      <w:headerReference w:type="default" r:id="rId6"/>
      <w:footerReference w:type="default" r:id="rId7"/>
      <w:pgSz w:w="11900" w:h="16840" w:code="9"/>
      <w:pgMar w:top="2269" w:right="1418" w:bottom="1134" w:left="1701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571F">
      <w:pPr>
        <w:spacing w:after="0" w:line="240" w:lineRule="auto"/>
      </w:pPr>
      <w:r>
        <w:separator/>
      </w:r>
    </w:p>
  </w:endnote>
  <w:endnote w:type="continuationSeparator" w:id="0">
    <w:p w:rsidR="00000000" w:rsidRDefault="00EF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EB1A2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FA61E71" wp14:editId="72EA8CA5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E5C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EB1A24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EB1A24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571F">
      <w:pPr>
        <w:spacing w:after="0" w:line="240" w:lineRule="auto"/>
      </w:pPr>
      <w:r>
        <w:separator/>
      </w:r>
    </w:p>
  </w:footnote>
  <w:footnote w:type="continuationSeparator" w:id="0">
    <w:p w:rsidR="00000000" w:rsidRDefault="00EF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EB1A2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0FC994" wp14:editId="47B4F8E6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EB1A24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EB1A24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EB1A24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FC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EB1A24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EB1A24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EB1A24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4BD69FF" wp14:editId="7198185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329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2EA2D4C" wp14:editId="1CD8B446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88980D" wp14:editId="533E148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FF"/>
    <w:rsid w:val="00BE79FF"/>
    <w:rsid w:val="00CD7AAF"/>
    <w:rsid w:val="00E670D9"/>
    <w:rsid w:val="00EB11FB"/>
    <w:rsid w:val="00EB1A24"/>
    <w:rsid w:val="00E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FFE3"/>
  <w15:chartTrackingRefBased/>
  <w15:docId w15:val="{4CCE5F94-A327-4789-9B80-EC162DAD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9F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7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79FF"/>
  </w:style>
  <w:style w:type="paragraph" w:styleId="Rodap">
    <w:name w:val="footer"/>
    <w:basedOn w:val="Normal"/>
    <w:link w:val="RodapChar"/>
    <w:uiPriority w:val="99"/>
    <w:semiHidden/>
    <w:unhideWhenUsed/>
    <w:rsid w:val="00BE7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79FF"/>
  </w:style>
  <w:style w:type="paragraph" w:styleId="Textodebalo">
    <w:name w:val="Balloon Text"/>
    <w:basedOn w:val="Normal"/>
    <w:link w:val="TextodebaloChar"/>
    <w:uiPriority w:val="99"/>
    <w:semiHidden/>
    <w:unhideWhenUsed/>
    <w:rsid w:val="00EF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4</cp:revision>
  <cp:lastPrinted>2024-06-21T14:10:00Z</cp:lastPrinted>
  <dcterms:created xsi:type="dcterms:W3CDTF">2024-06-21T13:53:00Z</dcterms:created>
  <dcterms:modified xsi:type="dcterms:W3CDTF">2024-06-21T14:10:00Z</dcterms:modified>
</cp:coreProperties>
</file>