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2A" w:rsidRDefault="004C6A2A" w:rsidP="004C6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A2A" w:rsidRDefault="004C6A2A" w:rsidP="004C6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026" w:rsidRDefault="00521026" w:rsidP="004C6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N. 006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AD3633">
        <w:rPr>
          <w:rFonts w:ascii="Times New Roman" w:hAnsi="Times New Roman" w:cs="Times New Roman"/>
          <w:b/>
          <w:sz w:val="24"/>
          <w:szCs w:val="24"/>
        </w:rPr>
        <w:t>13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MAIO DE 2024.</w:t>
      </w:r>
    </w:p>
    <w:p w:rsidR="004C6A2A" w:rsidRPr="008C11C8" w:rsidRDefault="004C6A2A" w:rsidP="004C6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026" w:rsidRPr="008C11C8" w:rsidRDefault="00521026" w:rsidP="004C6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026" w:rsidRPr="008C11C8" w:rsidRDefault="00521026" w:rsidP="004C6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026" w:rsidRPr="008C11C8" w:rsidRDefault="00521026" w:rsidP="004C6A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521026" w:rsidRPr="008C11C8" w:rsidRDefault="00521026" w:rsidP="004C6A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521026" w:rsidRPr="008C11C8" w:rsidRDefault="00521026" w:rsidP="004C6A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521026" w:rsidRDefault="00521026" w:rsidP="004C6A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D3633" w:rsidRPr="008C11C8" w:rsidRDefault="00AD3633" w:rsidP="004C6A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21026" w:rsidRDefault="00521026" w:rsidP="004C6A2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Os Vereadores que abaixo subscrevem, integrantes da Bancada do PDT, vêm, no exercício de suas atribuições legais, com fundamento no art. 50 da Constituição Federal combinado com os artigos 159 e 160 do Regimento Interno da Câmara Municipal, encaminhar PEDIDO DE INFORMAÇÃO, sobre as seguintes questões:</w:t>
      </w:r>
    </w:p>
    <w:p w:rsidR="004C6A2A" w:rsidRPr="008C11C8" w:rsidRDefault="004C6A2A" w:rsidP="004C6A2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C6A2A" w:rsidRPr="004C6A2A" w:rsidRDefault="004C6A2A" w:rsidP="004C6A2A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A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Fato:</w:t>
      </w:r>
    </w:p>
    <w:p w:rsidR="007E3281" w:rsidRDefault="004C6A2A" w:rsidP="004C6A2A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</w:t>
      </w:r>
      <w:r w:rsidRPr="004C6A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resposta ao Pedido de Informação nº.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003, de 02 de abril de 2024, </w:t>
      </w:r>
      <w:r w:rsidRPr="004C6A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revelou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-se</w:t>
      </w:r>
      <w:r w:rsidRPr="004C6A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que o montante de R$ 2.970.315,90 (Dois milhões, novecentos e setenta mil, trezentos e quinze reais e noventa centavos) provenientes do FUNDEB foi alocado para despesas com pessoal, enquanto o restante dos recursos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de um montante maior de </w:t>
      </w:r>
      <w:r w:rsidRPr="004C6A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R$ 3.056.430,05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4C6A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foi direcionado para outras finalidades relacionadas à Educação Básica deste município.</w:t>
      </w:r>
    </w:p>
    <w:p w:rsidR="004C6A2A" w:rsidRPr="004C6A2A" w:rsidRDefault="004C6A2A" w:rsidP="004C6A2A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C6A2A" w:rsidRPr="004C6A2A" w:rsidRDefault="004C6A2A" w:rsidP="004C6A2A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A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Pedidos:</w:t>
      </w:r>
    </w:p>
    <w:p w:rsidR="004C6A2A" w:rsidRDefault="004C6A2A" w:rsidP="004C6A2A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C6A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Solicitamos o montante total efetivamente aplicado em educação, conforme os 25% do orçamento municipal destinados a essa área.</w:t>
      </w:r>
    </w:p>
    <w:p w:rsidR="004C6A2A" w:rsidRPr="004C6A2A" w:rsidRDefault="004C6A2A" w:rsidP="004C6A2A">
      <w:pPr>
        <w:pStyle w:val="PargrafodaLista"/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C6A2A" w:rsidRPr="004C6A2A" w:rsidRDefault="004C6A2A" w:rsidP="004C6A2A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proofErr w:type="gramStart"/>
      <w:r w:rsidR="007E32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b) </w:t>
      </w:r>
      <w:r w:rsidRPr="004C6A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Requisitamos</w:t>
      </w:r>
      <w:proofErr w:type="gramEnd"/>
      <w:r w:rsidRPr="004C6A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informações detalhadas sobre os serviços e atividades custeados por este montante, abrangendo, mas não se limitando a, merenda escolar, material didático e pagamento de funcionários.</w:t>
      </w:r>
    </w:p>
    <w:p w:rsidR="004C6A2A" w:rsidRPr="004C6A2A" w:rsidRDefault="004C6A2A" w:rsidP="004C6A2A">
      <w:pPr>
        <w:tabs>
          <w:tab w:val="left" w:pos="5520"/>
        </w:tabs>
        <w:spacing w:after="0" w:line="276" w:lineRule="auto"/>
        <w:ind w:left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4C6A2A" w:rsidRPr="004C6A2A" w:rsidRDefault="004C6A2A" w:rsidP="004C6A2A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C6A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Justificativa:</w:t>
      </w:r>
      <w:bookmarkStart w:id="0" w:name="_GoBack"/>
      <w:bookmarkEnd w:id="0"/>
    </w:p>
    <w:p w:rsidR="004C6A2A" w:rsidRDefault="004C6A2A" w:rsidP="004C6A2A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C6A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Este pedido de informação fundamenta-se nas atribuições constitucionais conferidas ao Poder Legislativo para fiscalizar os atos do Poder Executivo. Por derradeiro, solicitamos que, após a devida publicação e divulgação deste pedido de informação, o mesmo seja registrado no expediente da próxima Sessão Plenária e encaminhado a Vossa Excelência, Senhora Prefeita de Campos Borges/RS.</w:t>
      </w:r>
    </w:p>
    <w:p w:rsidR="004C6A2A" w:rsidRPr="004C6A2A" w:rsidRDefault="004C6A2A" w:rsidP="004C6A2A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E1A38" w:rsidRDefault="00FE1A38" w:rsidP="004C6A2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21026" w:rsidRDefault="00521026" w:rsidP="004C6A2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Campos Borges/RS, </w:t>
      </w:r>
      <w:r w:rsidR="00AD3633">
        <w:rPr>
          <w:rFonts w:ascii="Times New Roman" w:hAnsi="Times New Roman" w:cs="Times New Roman"/>
          <w:sz w:val="24"/>
          <w:szCs w:val="24"/>
        </w:rPr>
        <w:t>13</w:t>
      </w:r>
      <w:r w:rsidRPr="008C11C8">
        <w:rPr>
          <w:rFonts w:ascii="Times New Roman" w:hAnsi="Times New Roman" w:cs="Times New Roman"/>
          <w:sz w:val="24"/>
          <w:szCs w:val="24"/>
        </w:rPr>
        <w:t xml:space="preserve"> de maio</w:t>
      </w:r>
      <w:r>
        <w:rPr>
          <w:rFonts w:ascii="Times New Roman" w:hAnsi="Times New Roman" w:cs="Times New Roman"/>
          <w:sz w:val="24"/>
          <w:szCs w:val="24"/>
        </w:rPr>
        <w:t xml:space="preserve"> de 2024.</w:t>
      </w:r>
    </w:p>
    <w:p w:rsidR="004C6A2A" w:rsidRDefault="004C6A2A" w:rsidP="004C6A2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C6A2A" w:rsidRDefault="004C6A2A" w:rsidP="004C6A2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C6A2A" w:rsidRPr="008C11C8" w:rsidRDefault="004C6A2A" w:rsidP="004C6A2A">
      <w:pPr>
        <w:tabs>
          <w:tab w:val="left" w:pos="7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026" w:rsidRPr="008C11C8" w:rsidRDefault="00521026" w:rsidP="004C6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21026" w:rsidRPr="008C11C8" w:rsidRDefault="00521026" w:rsidP="004C6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Gilnei Guerreiro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C11C8">
        <w:rPr>
          <w:rFonts w:ascii="Times New Roman" w:hAnsi="Times New Roman" w:cs="Times New Roman"/>
          <w:sz w:val="24"/>
          <w:szCs w:val="24"/>
        </w:rPr>
        <w:t xml:space="preserve">  Volmir Toledo de Souza</w:t>
      </w:r>
    </w:p>
    <w:p w:rsidR="00521026" w:rsidRPr="008C11C8" w:rsidRDefault="00521026" w:rsidP="004C6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521026" w:rsidRDefault="004C6A2A" w:rsidP="004C6A2A">
      <w:pPr>
        <w:tabs>
          <w:tab w:val="left" w:pos="853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4C6A2A" w:rsidRPr="008C11C8" w:rsidRDefault="004C6A2A" w:rsidP="004C6A2A">
      <w:pPr>
        <w:tabs>
          <w:tab w:val="left" w:pos="8535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C6A2A" w:rsidRDefault="004C6A2A" w:rsidP="004C6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A2A" w:rsidRDefault="004C6A2A" w:rsidP="004C6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26" w:rsidRPr="008C11C8" w:rsidRDefault="00521026" w:rsidP="004C6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C11C8">
        <w:rPr>
          <w:rFonts w:ascii="Times New Roman" w:hAnsi="Times New Roman" w:cs="Times New Roman"/>
          <w:sz w:val="24"/>
          <w:szCs w:val="24"/>
        </w:rPr>
        <w:tab/>
        <w:t xml:space="preserve"> _______________________________</w:t>
      </w:r>
    </w:p>
    <w:p w:rsidR="00521026" w:rsidRPr="008C11C8" w:rsidRDefault="00521026" w:rsidP="004C6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Eliane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Louzado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8C11C8">
        <w:rPr>
          <w:rFonts w:ascii="Times New Roman" w:hAnsi="Times New Roman" w:cs="Times New Roman"/>
          <w:sz w:val="24"/>
          <w:szCs w:val="24"/>
        </w:rPr>
        <w:t>Cristina Soares Moraes</w:t>
      </w:r>
    </w:p>
    <w:p w:rsidR="00521026" w:rsidRPr="008C11C8" w:rsidRDefault="00521026" w:rsidP="004C6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Vereadora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C1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Vereadora</w:t>
      </w:r>
      <w:proofErr w:type="spellEnd"/>
    </w:p>
    <w:p w:rsidR="00521026" w:rsidRDefault="00521026" w:rsidP="004C6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A2A" w:rsidRPr="008C11C8" w:rsidRDefault="004C6A2A" w:rsidP="004C6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026" w:rsidRPr="008C11C8" w:rsidRDefault="00521026" w:rsidP="004C6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21026" w:rsidRPr="008C11C8" w:rsidRDefault="00521026" w:rsidP="004C6A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Moacir Rodr</w:t>
      </w:r>
      <w:r w:rsidRPr="008C11C8">
        <w:rPr>
          <w:rFonts w:ascii="Times New Roman" w:hAnsi="Times New Roman" w:cs="Times New Roman"/>
          <w:sz w:val="24"/>
          <w:szCs w:val="24"/>
        </w:rPr>
        <w:t>igues da Silva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Leonardo Rodrigues de Oliveira</w:t>
      </w:r>
    </w:p>
    <w:p w:rsidR="00E670D9" w:rsidRDefault="00521026" w:rsidP="004C6A2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6D0643" w:rsidRPr="003D5897" w:rsidRDefault="006D0643" w:rsidP="004C6A2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6D0643" w:rsidRPr="003D5897" w:rsidSect="004C6A2A">
      <w:headerReference w:type="default" r:id="rId7"/>
      <w:footerReference w:type="default" r:id="rId8"/>
      <w:pgSz w:w="11900" w:h="16840" w:code="9"/>
      <w:pgMar w:top="1701" w:right="1418" w:bottom="1134" w:left="1701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A68" w:rsidRDefault="00BC6A68">
      <w:pPr>
        <w:spacing w:after="0" w:line="240" w:lineRule="auto"/>
      </w:pPr>
      <w:r>
        <w:separator/>
      </w:r>
    </w:p>
  </w:endnote>
  <w:endnote w:type="continuationSeparator" w:id="0">
    <w:p w:rsidR="00BC6A68" w:rsidRDefault="00BC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3D589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6FB6177" wp14:editId="54D6FE0D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D89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3D5897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3D5897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A68" w:rsidRDefault="00BC6A68">
      <w:pPr>
        <w:spacing w:after="0" w:line="240" w:lineRule="auto"/>
      </w:pPr>
      <w:r>
        <w:separator/>
      </w:r>
    </w:p>
  </w:footnote>
  <w:footnote w:type="continuationSeparator" w:id="0">
    <w:p w:rsidR="00BC6A68" w:rsidRDefault="00BC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3D589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1ED47B" wp14:editId="2CCA3512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3D5897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3D5897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3D5897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ED4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3D5897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3D5897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3D5897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462CAD4" wp14:editId="3D0C184F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A35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40D5AC1" wp14:editId="5F5F5F9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8E36757" wp14:editId="770070FC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FC6"/>
    <w:multiLevelType w:val="multilevel"/>
    <w:tmpl w:val="F23C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A49B3"/>
    <w:multiLevelType w:val="hybridMultilevel"/>
    <w:tmpl w:val="7452E9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D1DB0"/>
    <w:multiLevelType w:val="hybridMultilevel"/>
    <w:tmpl w:val="9A3EE094"/>
    <w:lvl w:ilvl="0" w:tplc="61EC0C7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589234E"/>
    <w:multiLevelType w:val="hybridMultilevel"/>
    <w:tmpl w:val="FF0869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26"/>
    <w:rsid w:val="003D5897"/>
    <w:rsid w:val="004C6A2A"/>
    <w:rsid w:val="00521026"/>
    <w:rsid w:val="006D0643"/>
    <w:rsid w:val="007E3281"/>
    <w:rsid w:val="008C55F5"/>
    <w:rsid w:val="008D3947"/>
    <w:rsid w:val="00A6604F"/>
    <w:rsid w:val="00AD3633"/>
    <w:rsid w:val="00BC6A68"/>
    <w:rsid w:val="00CD7AAF"/>
    <w:rsid w:val="00E670D9"/>
    <w:rsid w:val="00F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02A7"/>
  <w15:chartTrackingRefBased/>
  <w15:docId w15:val="{65434AC6-2108-448D-B73F-DA326906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A2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1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1026"/>
  </w:style>
  <w:style w:type="paragraph" w:styleId="Rodap">
    <w:name w:val="footer"/>
    <w:basedOn w:val="Normal"/>
    <w:link w:val="RodapChar"/>
    <w:uiPriority w:val="99"/>
    <w:semiHidden/>
    <w:unhideWhenUsed/>
    <w:rsid w:val="005210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21026"/>
  </w:style>
  <w:style w:type="paragraph" w:styleId="PargrafodaLista">
    <w:name w:val="List Paragraph"/>
    <w:basedOn w:val="Normal"/>
    <w:uiPriority w:val="34"/>
    <w:qFormat/>
    <w:rsid w:val="003D58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5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6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5</cp:revision>
  <cp:lastPrinted>2024-05-10T18:53:00Z</cp:lastPrinted>
  <dcterms:created xsi:type="dcterms:W3CDTF">2024-05-10T16:47:00Z</dcterms:created>
  <dcterms:modified xsi:type="dcterms:W3CDTF">2024-05-20T18:09:00Z</dcterms:modified>
</cp:coreProperties>
</file>