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70C" w:rsidRDefault="00553FC6" w:rsidP="00B6470C">
      <w:pPr>
        <w:spacing w:before="60" w:after="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</w:t>
      </w:r>
      <w:r w:rsidR="00FB3CFA">
        <w:rPr>
          <w:rFonts w:ascii="Times New Roman" w:hAnsi="Times New Roman" w:cs="Times New Roman"/>
          <w:b/>
          <w:sz w:val="24"/>
          <w:szCs w:val="24"/>
        </w:rPr>
        <w:t xml:space="preserve"> 006</w:t>
      </w:r>
      <w:bookmarkStart w:id="0" w:name="_GoBack"/>
      <w:bookmarkEnd w:id="0"/>
      <w:r w:rsidR="00B6470C">
        <w:rPr>
          <w:rFonts w:ascii="Times New Roman" w:hAnsi="Times New Roman" w:cs="Times New Roman"/>
          <w:b/>
          <w:sz w:val="24"/>
          <w:szCs w:val="24"/>
        </w:rPr>
        <w:t>, DE 21</w:t>
      </w:r>
      <w:r w:rsidR="00B6470C" w:rsidRPr="00D522A8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B6470C">
        <w:rPr>
          <w:rFonts w:ascii="Times New Roman" w:hAnsi="Times New Roman" w:cs="Times New Roman"/>
          <w:b/>
          <w:sz w:val="24"/>
          <w:szCs w:val="24"/>
        </w:rPr>
        <w:t>MARÇO DE 2024</w:t>
      </w:r>
      <w:r w:rsidR="00B6470C" w:rsidRPr="00D522A8">
        <w:rPr>
          <w:rFonts w:ascii="Times New Roman" w:hAnsi="Times New Roman" w:cs="Times New Roman"/>
          <w:b/>
          <w:sz w:val="24"/>
          <w:szCs w:val="24"/>
        </w:rPr>
        <w:t>.</w:t>
      </w:r>
    </w:p>
    <w:p w:rsidR="00B6470C" w:rsidRDefault="00B6470C" w:rsidP="00B6470C">
      <w:pPr>
        <w:spacing w:before="60" w:after="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70C" w:rsidRPr="008D0E92" w:rsidRDefault="00B6470C" w:rsidP="00B6470C">
      <w:pPr>
        <w:spacing w:before="60" w:after="60" w:line="240" w:lineRule="auto"/>
        <w:ind w:left="709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70C" w:rsidRPr="00D522A8" w:rsidRDefault="00B6470C" w:rsidP="00B6470C">
      <w:pPr>
        <w:spacing w:before="60" w:after="60" w:line="240" w:lineRule="auto"/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522A8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B6470C" w:rsidRPr="00D522A8" w:rsidRDefault="00B6470C" w:rsidP="00B6470C">
      <w:pPr>
        <w:spacing w:before="60" w:after="60" w:line="240" w:lineRule="auto"/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522A8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D522A8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D522A8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B6470C" w:rsidRPr="00D522A8" w:rsidRDefault="00B6470C" w:rsidP="00B6470C">
      <w:pPr>
        <w:spacing w:before="60" w:after="60" w:line="240" w:lineRule="auto"/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522A8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B6470C" w:rsidRPr="00D522A8" w:rsidRDefault="00B6470C" w:rsidP="00B6470C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70C" w:rsidRDefault="00B6470C" w:rsidP="00B6470C">
      <w:pPr>
        <w:spacing w:after="0" w:line="360" w:lineRule="auto"/>
        <w:ind w:right="38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2A8">
        <w:rPr>
          <w:rFonts w:ascii="Times New Roman" w:hAnsi="Times New Roman" w:cs="Times New Roman"/>
          <w:sz w:val="24"/>
          <w:szCs w:val="24"/>
        </w:rPr>
        <w:t xml:space="preserve">O Vereador Germano </w:t>
      </w:r>
      <w:proofErr w:type="spellStart"/>
      <w:r w:rsidRPr="00D522A8">
        <w:rPr>
          <w:rFonts w:ascii="Times New Roman" w:hAnsi="Times New Roman" w:cs="Times New Roman"/>
          <w:sz w:val="24"/>
          <w:szCs w:val="24"/>
        </w:rPr>
        <w:t>Wegener</w:t>
      </w:r>
      <w:proofErr w:type="spellEnd"/>
      <w:r w:rsidRPr="00D522A8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integrante da bancada do PDT</w:t>
      </w:r>
      <w:r w:rsidRPr="00D522A8">
        <w:rPr>
          <w:rFonts w:ascii="Times New Roman" w:hAnsi="Times New Roman" w:cs="Times New Roman"/>
          <w:sz w:val="24"/>
          <w:szCs w:val="24"/>
        </w:rPr>
        <w:t xml:space="preserve">, vem, respeitosamente, à presença de Vossa Excelência, nos termos do disposto pelo artigo 163 do Regimento Interno da Câmara Municipal de Campos Borges/RS, </w:t>
      </w:r>
      <w:r w:rsidRPr="00D522A8">
        <w:rPr>
          <w:rFonts w:ascii="Times New Roman" w:hAnsi="Times New Roman" w:cs="Times New Roman"/>
          <w:b/>
          <w:sz w:val="24"/>
          <w:szCs w:val="24"/>
        </w:rPr>
        <w:t>SUGERIR</w:t>
      </w:r>
      <w:r w:rsidRPr="00D522A8">
        <w:rPr>
          <w:rFonts w:ascii="Times New Roman" w:hAnsi="Times New Roman" w:cs="Times New Roman"/>
          <w:sz w:val="24"/>
          <w:szCs w:val="24"/>
        </w:rPr>
        <w:t xml:space="preserve"> ao Poder Executivo Municipal a seguinte medida:</w:t>
      </w:r>
    </w:p>
    <w:p w:rsidR="00B6470C" w:rsidRPr="00112911" w:rsidRDefault="00B6470C" w:rsidP="00B6470C">
      <w:pPr>
        <w:spacing w:after="0" w:line="360" w:lineRule="auto"/>
        <w:ind w:right="38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6470C" w:rsidRDefault="00B6470C" w:rsidP="00B6470C">
      <w:pPr>
        <w:numPr>
          <w:ilvl w:val="0"/>
          <w:numId w:val="1"/>
        </w:num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55C">
        <w:rPr>
          <w:rFonts w:ascii="Times New Roman" w:hAnsi="Times New Roman" w:cs="Times New Roman"/>
          <w:sz w:val="24"/>
          <w:szCs w:val="24"/>
        </w:rPr>
        <w:t xml:space="preserve">SUGERE a instalação de redutores de velocidade na Avenida Maurício Cardoso, mais precisamente em frente ao Laboratório </w:t>
      </w:r>
      <w:proofErr w:type="spellStart"/>
      <w:r w:rsidRPr="00FE355C">
        <w:rPr>
          <w:rFonts w:ascii="Times New Roman" w:hAnsi="Times New Roman" w:cs="Times New Roman"/>
          <w:sz w:val="24"/>
          <w:szCs w:val="24"/>
        </w:rPr>
        <w:t>Samar</w:t>
      </w:r>
      <w:proofErr w:type="spellEnd"/>
      <w:r w:rsidRPr="00FE355C">
        <w:rPr>
          <w:rFonts w:ascii="Times New Roman" w:hAnsi="Times New Roman" w:cs="Times New Roman"/>
          <w:sz w:val="24"/>
          <w:szCs w:val="24"/>
        </w:rPr>
        <w:t xml:space="preserve"> e em frent</w:t>
      </w:r>
      <w:r>
        <w:rPr>
          <w:rFonts w:ascii="Times New Roman" w:hAnsi="Times New Roman" w:cs="Times New Roman"/>
          <w:sz w:val="24"/>
          <w:szCs w:val="24"/>
        </w:rPr>
        <w:t>e à residência da Senhora Marine</w:t>
      </w:r>
      <w:r w:rsidRPr="00FE355C">
        <w:rPr>
          <w:rFonts w:ascii="Times New Roman" w:hAnsi="Times New Roman" w:cs="Times New Roman"/>
          <w:sz w:val="24"/>
          <w:szCs w:val="24"/>
        </w:rPr>
        <w:t>s Valério, devido à alta velocidade dos veículos decorrente do fluxo intenso de cruzamentos.</w:t>
      </w:r>
    </w:p>
    <w:p w:rsidR="00B6470C" w:rsidRPr="00FE355C" w:rsidRDefault="00B6470C" w:rsidP="00B6470C">
      <w:pPr>
        <w:spacing w:before="60" w:after="6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6470C" w:rsidRPr="00FE355C" w:rsidRDefault="00B6470C" w:rsidP="00B6470C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55C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B6470C" w:rsidRPr="00FE355C" w:rsidRDefault="00B6470C" w:rsidP="00B6470C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55C">
        <w:rPr>
          <w:rFonts w:ascii="Times New Roman" w:hAnsi="Times New Roman" w:cs="Times New Roman"/>
          <w:sz w:val="24"/>
          <w:szCs w:val="24"/>
        </w:rPr>
        <w:t>A presente indicação se fundamenta na necessidade urgente de implementar medidas que visem à segurança viária em nossa comunidade. O fluxo intenso de veículos na Avenida Maurício Cardoso tem ocasionado altas velocidades, representando um sério risco para os pedestres, ciclistas e motoristas que transitam na região.</w:t>
      </w:r>
    </w:p>
    <w:p w:rsidR="00B6470C" w:rsidRPr="00FE355C" w:rsidRDefault="00B6470C" w:rsidP="00B6470C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55C">
        <w:rPr>
          <w:rFonts w:ascii="Times New Roman" w:hAnsi="Times New Roman" w:cs="Times New Roman"/>
          <w:sz w:val="24"/>
          <w:szCs w:val="24"/>
        </w:rPr>
        <w:t xml:space="preserve">A instalação de redutores de velocidade em pontos estratégicos, como em frente ao Laboratório </w:t>
      </w:r>
      <w:proofErr w:type="spellStart"/>
      <w:r w:rsidRPr="00FE355C">
        <w:rPr>
          <w:rFonts w:ascii="Times New Roman" w:hAnsi="Times New Roman" w:cs="Times New Roman"/>
          <w:sz w:val="24"/>
          <w:szCs w:val="24"/>
        </w:rPr>
        <w:t>Samar</w:t>
      </w:r>
      <w:proofErr w:type="spellEnd"/>
      <w:r w:rsidRPr="00FE355C">
        <w:rPr>
          <w:rFonts w:ascii="Times New Roman" w:hAnsi="Times New Roman" w:cs="Times New Roman"/>
          <w:sz w:val="24"/>
          <w:szCs w:val="24"/>
        </w:rPr>
        <w:t xml:space="preserve"> e à residência da Senhora Marines Valério, é crucial para mitigar os riscos de acidentes e promover um tráfego mais seguro. Esta medida não apenas reduzirá a velocidade dos veículos, mas também incentivará uma condução mais consciente por parte dos motoristas.</w:t>
      </w:r>
    </w:p>
    <w:p w:rsidR="00B6470C" w:rsidRPr="00FE355C" w:rsidRDefault="00B6470C" w:rsidP="00B6470C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55C">
        <w:rPr>
          <w:rFonts w:ascii="Times New Roman" w:hAnsi="Times New Roman" w:cs="Times New Roman"/>
          <w:sz w:val="24"/>
          <w:szCs w:val="24"/>
        </w:rPr>
        <w:t>Portanto, contamos com a sensibilidade e ação rápida do Poder Executivo Municipal na implementação desses redutores de velocidade, visando a proteção e bem-estar de todos os cidadãos de Campos Borges/RS.</w:t>
      </w:r>
    </w:p>
    <w:p w:rsidR="00B6470C" w:rsidRDefault="00B6470C" w:rsidP="00B6470C">
      <w:pPr>
        <w:spacing w:before="60" w:after="60" w:line="36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FE355C">
        <w:rPr>
          <w:rFonts w:ascii="Times New Roman" w:hAnsi="Times New Roman" w:cs="Times New Roman"/>
          <w:sz w:val="24"/>
          <w:szCs w:val="24"/>
        </w:rPr>
        <w:t>Campos</w:t>
      </w:r>
      <w:r>
        <w:rPr>
          <w:rFonts w:ascii="Times New Roman" w:hAnsi="Times New Roman" w:cs="Times New Roman"/>
          <w:sz w:val="24"/>
          <w:szCs w:val="24"/>
        </w:rPr>
        <w:t xml:space="preserve"> Borges/RS, 21 de março de 2024.</w:t>
      </w:r>
    </w:p>
    <w:p w:rsidR="00B6470C" w:rsidRPr="00FE355C" w:rsidRDefault="00B6470C" w:rsidP="00B6470C">
      <w:pPr>
        <w:spacing w:before="60" w:after="6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B6470C" w:rsidRPr="00FE355C" w:rsidRDefault="00B6470C" w:rsidP="00B6470C">
      <w:pPr>
        <w:spacing w:before="60" w:after="6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E355C">
        <w:rPr>
          <w:rFonts w:ascii="Times New Roman" w:hAnsi="Times New Roman" w:cs="Times New Roman"/>
          <w:sz w:val="24"/>
          <w:szCs w:val="24"/>
        </w:rPr>
        <w:t xml:space="preserve">Germano </w:t>
      </w:r>
      <w:proofErr w:type="spellStart"/>
      <w:r w:rsidRPr="00FE355C">
        <w:rPr>
          <w:rFonts w:ascii="Times New Roman" w:hAnsi="Times New Roman" w:cs="Times New Roman"/>
          <w:sz w:val="24"/>
          <w:szCs w:val="24"/>
        </w:rPr>
        <w:t>Wegener</w:t>
      </w:r>
      <w:proofErr w:type="spellEnd"/>
    </w:p>
    <w:p w:rsidR="00E670D9" w:rsidRDefault="00E670D9"/>
    <w:sectPr w:rsidR="00E670D9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B3CFA">
      <w:pPr>
        <w:spacing w:after="0" w:line="240" w:lineRule="auto"/>
      </w:pPr>
      <w:r>
        <w:separator/>
      </w:r>
    </w:p>
  </w:endnote>
  <w:endnote w:type="continuationSeparator" w:id="0">
    <w:p w:rsidR="00000000" w:rsidRDefault="00FB3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553FC6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3BA321E" wp14:editId="692158B3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92DA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kw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6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AGm6kw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553FC6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553FC6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B3CFA">
      <w:pPr>
        <w:spacing w:after="0" w:line="240" w:lineRule="auto"/>
      </w:pPr>
      <w:r>
        <w:separator/>
      </w:r>
    </w:p>
  </w:footnote>
  <w:footnote w:type="continuationSeparator" w:id="0">
    <w:p w:rsidR="00000000" w:rsidRDefault="00FB3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553FC6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D25C71" wp14:editId="53314B7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553FC6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553FC6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553FC6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25C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8bHAKb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553FC6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Estado do </w:t>
                    </w: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Rio Grande do Sul</w:t>
                    </w:r>
                  </w:p>
                  <w:p w:rsidR="00051FE1" w:rsidRPr="006A0DB4" w:rsidRDefault="00553FC6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553FC6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5281993" wp14:editId="0E69E8FB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C62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q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7aSqK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01BB117" wp14:editId="116572E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BF606EB" wp14:editId="2874610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E24E0"/>
    <w:multiLevelType w:val="multilevel"/>
    <w:tmpl w:val="E368C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0C"/>
    <w:rsid w:val="00553FC6"/>
    <w:rsid w:val="00B6470C"/>
    <w:rsid w:val="00CD7AAF"/>
    <w:rsid w:val="00E670D9"/>
    <w:rsid w:val="00FB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EA641"/>
  <w15:chartTrackingRefBased/>
  <w15:docId w15:val="{A4F38DEF-9352-49AE-B609-0A57418B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70C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647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6470C"/>
  </w:style>
  <w:style w:type="paragraph" w:styleId="Rodap">
    <w:name w:val="footer"/>
    <w:basedOn w:val="Normal"/>
    <w:link w:val="RodapChar"/>
    <w:uiPriority w:val="99"/>
    <w:semiHidden/>
    <w:unhideWhenUsed/>
    <w:rsid w:val="00B647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64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3</cp:revision>
  <dcterms:created xsi:type="dcterms:W3CDTF">2024-03-28T13:01:00Z</dcterms:created>
  <dcterms:modified xsi:type="dcterms:W3CDTF">2024-04-09T18:27:00Z</dcterms:modified>
</cp:coreProperties>
</file>