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9D1" w:rsidRPr="00BB2ED5" w:rsidRDefault="003315C4" w:rsidP="00FA4E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ED5">
        <w:rPr>
          <w:rFonts w:ascii="Times New Roman" w:hAnsi="Times New Roman" w:cs="Times New Roman"/>
          <w:b/>
          <w:sz w:val="24"/>
          <w:szCs w:val="24"/>
        </w:rPr>
        <w:t>Ata n° 023</w:t>
      </w:r>
      <w:r w:rsidR="00FA4E5B" w:rsidRPr="00BB2ED5">
        <w:rPr>
          <w:rFonts w:ascii="Times New Roman" w:hAnsi="Times New Roman" w:cs="Times New Roman"/>
          <w:b/>
          <w:sz w:val="24"/>
          <w:szCs w:val="24"/>
        </w:rPr>
        <w:t>/23</w:t>
      </w:r>
    </w:p>
    <w:p w:rsidR="00FA4E5B" w:rsidRPr="00BB2ED5" w:rsidRDefault="003315C4" w:rsidP="003045E0">
      <w:pPr>
        <w:jc w:val="both"/>
        <w:rPr>
          <w:rFonts w:ascii="Times New Roman" w:hAnsi="Times New Roman" w:cs="Times New Roman"/>
          <w:sz w:val="24"/>
          <w:szCs w:val="24"/>
        </w:rPr>
      </w:pPr>
      <w:r w:rsidRPr="00BB2ED5">
        <w:rPr>
          <w:rFonts w:ascii="Times New Roman" w:hAnsi="Times New Roman" w:cs="Times New Roman"/>
          <w:sz w:val="24"/>
          <w:szCs w:val="24"/>
        </w:rPr>
        <w:t>Aos dezenove  dias do mês  de Outubro  de dois mil e vinte e três, às  dezenove  horas,  reuniu-se  na sala  de Comissão  os membros da Comissão de Legislação  para analisar os seguintes  Projetos de Lei: Projeto  de Lei nº 046/2023 de 06 de outubro  de2023, “Autoriza  o Executivo  Municipal  assinar convênio  com o Cresol-origens e dá  outras providências”, sendo que a Comissão opinou de forma favorável, em seguida analisou  o  Projeto de lei nº 047/2023, de 06 de  outubro  de 2023, “Autoriza o  poder Executivo  Municipal  alterar  a Lei  Municipal  nº 824/2005 de 12 de maio de</w:t>
      </w:r>
      <w:r w:rsidR="001F2C74">
        <w:rPr>
          <w:rFonts w:ascii="Times New Roman" w:hAnsi="Times New Roman" w:cs="Times New Roman"/>
          <w:sz w:val="24"/>
          <w:szCs w:val="24"/>
        </w:rPr>
        <w:t xml:space="preserve"> </w:t>
      </w:r>
      <w:r w:rsidRPr="00BB2ED5">
        <w:rPr>
          <w:rFonts w:ascii="Times New Roman" w:hAnsi="Times New Roman" w:cs="Times New Roman"/>
          <w:sz w:val="24"/>
          <w:szCs w:val="24"/>
        </w:rPr>
        <w:t>2005 e dá  outras providências”, sendo que a Comissão opinou de forma favorável, em seguida  analisou o Projeto de lei nº 48/2023 de 06 de outubro  de 2023, “Autoriza  a  abertura  de crédito  adicional  especial  no valor total de até R$52.308,08 vinculado  aos recursos  da União  oriundo  da Lei Co</w:t>
      </w:r>
      <w:r w:rsidR="001F2C74">
        <w:rPr>
          <w:rFonts w:ascii="Times New Roman" w:hAnsi="Times New Roman" w:cs="Times New Roman"/>
          <w:sz w:val="24"/>
          <w:szCs w:val="24"/>
        </w:rPr>
        <w:t>mplementar  Federal  nº 195</w:t>
      </w:r>
      <w:r w:rsidRPr="00BB2ED5">
        <w:rPr>
          <w:rFonts w:ascii="Times New Roman" w:hAnsi="Times New Roman" w:cs="Times New Roman"/>
          <w:sz w:val="24"/>
          <w:szCs w:val="24"/>
        </w:rPr>
        <w:t xml:space="preserve">, de 8 de julho de 2022,e dá  outras providências”  sendo que a Comissão opinou de forma favorável  ao Projeto. Sem mais nada a declarar esta vai por mim assinada. Ainda em tempo a Comissão analisou o Projeto de Lei nº 049 com emenda aditiva redacional ao Projeto de Lei 049/2023, de 16 de outubro de 2023 proposta pelo presidente da Comissão Vereador </w:t>
      </w:r>
      <w:proofErr w:type="spellStart"/>
      <w:r w:rsidRPr="00BB2ED5">
        <w:rPr>
          <w:rFonts w:ascii="Times New Roman" w:hAnsi="Times New Roman" w:cs="Times New Roman"/>
          <w:sz w:val="24"/>
          <w:szCs w:val="24"/>
        </w:rPr>
        <w:t>Volmir</w:t>
      </w:r>
      <w:proofErr w:type="spellEnd"/>
      <w:r w:rsidRPr="00BB2ED5">
        <w:rPr>
          <w:rFonts w:ascii="Times New Roman" w:hAnsi="Times New Roman" w:cs="Times New Roman"/>
          <w:sz w:val="24"/>
          <w:szCs w:val="24"/>
        </w:rPr>
        <w:t xml:space="preserve"> Toledo de Souza que acrescenta os </w:t>
      </w:r>
      <w:r w:rsidR="001F2C74">
        <w:rPr>
          <w:rFonts w:ascii="Times New Roman" w:hAnsi="Times New Roman" w:cs="Times New Roman"/>
          <w:sz w:val="24"/>
          <w:szCs w:val="24"/>
        </w:rPr>
        <w:t>§</w:t>
      </w:r>
      <w:r w:rsidRPr="00BB2ED5">
        <w:rPr>
          <w:rFonts w:ascii="Times New Roman" w:hAnsi="Times New Roman" w:cs="Times New Roman"/>
          <w:sz w:val="24"/>
          <w:szCs w:val="24"/>
        </w:rPr>
        <w:t xml:space="preserve"> sétimo e nono ao artigo 8º parágrafo único além de remunerar os </w:t>
      </w:r>
      <w:r w:rsidR="001F2C74">
        <w:rPr>
          <w:rFonts w:ascii="Times New Roman" w:hAnsi="Times New Roman" w:cs="Times New Roman"/>
          <w:sz w:val="24"/>
          <w:szCs w:val="24"/>
        </w:rPr>
        <w:t>§</w:t>
      </w:r>
      <w:bookmarkStart w:id="0" w:name="_GoBack"/>
      <w:bookmarkEnd w:id="0"/>
      <w:r w:rsidRPr="00BB2ED5">
        <w:rPr>
          <w:rFonts w:ascii="Times New Roman" w:hAnsi="Times New Roman" w:cs="Times New Roman"/>
          <w:sz w:val="24"/>
          <w:szCs w:val="24"/>
        </w:rPr>
        <w:t xml:space="preserve"> do parágrafo único do artigo 8º do Projeto de Lei Municipal n</w:t>
      </w:r>
      <w:r w:rsidR="002D72E5" w:rsidRPr="00BB2ED5">
        <w:rPr>
          <w:rFonts w:ascii="Times New Roman" w:hAnsi="Times New Roman" w:cs="Times New Roman"/>
          <w:sz w:val="24"/>
          <w:szCs w:val="24"/>
        </w:rPr>
        <w:t>º</w:t>
      </w:r>
      <w:r w:rsidRPr="00BB2ED5">
        <w:rPr>
          <w:rFonts w:ascii="Times New Roman" w:hAnsi="Times New Roman" w:cs="Times New Roman"/>
          <w:sz w:val="24"/>
          <w:szCs w:val="24"/>
        </w:rPr>
        <w:t xml:space="preserve"> 49/2023 de 6 de outubro de 2023 aprovada pe</w:t>
      </w:r>
      <w:r w:rsidR="002D72E5" w:rsidRPr="00BB2ED5">
        <w:rPr>
          <w:rFonts w:ascii="Times New Roman" w:hAnsi="Times New Roman" w:cs="Times New Roman"/>
          <w:sz w:val="24"/>
          <w:szCs w:val="24"/>
        </w:rPr>
        <w:t>los demais membros sendo que o Projeto de L</w:t>
      </w:r>
      <w:r w:rsidRPr="00BB2ED5">
        <w:rPr>
          <w:rFonts w:ascii="Times New Roman" w:hAnsi="Times New Roman" w:cs="Times New Roman"/>
          <w:sz w:val="24"/>
          <w:szCs w:val="24"/>
        </w:rPr>
        <w:t>ei n</w:t>
      </w:r>
      <w:r w:rsidR="002D72E5" w:rsidRPr="00BB2ED5">
        <w:rPr>
          <w:rFonts w:ascii="Times New Roman" w:hAnsi="Times New Roman" w:cs="Times New Roman"/>
          <w:sz w:val="24"/>
          <w:szCs w:val="24"/>
        </w:rPr>
        <w:t>º 0</w:t>
      </w:r>
      <w:r w:rsidRPr="00BB2ED5">
        <w:rPr>
          <w:rFonts w:ascii="Times New Roman" w:hAnsi="Times New Roman" w:cs="Times New Roman"/>
          <w:sz w:val="24"/>
          <w:szCs w:val="24"/>
        </w:rPr>
        <w:t xml:space="preserve">49 </w:t>
      </w:r>
      <w:r w:rsidR="002D72E5" w:rsidRPr="00BB2ED5">
        <w:rPr>
          <w:rFonts w:ascii="Times New Roman" w:hAnsi="Times New Roman" w:cs="Times New Roman"/>
          <w:sz w:val="24"/>
          <w:szCs w:val="24"/>
        </w:rPr>
        <w:t>“</w:t>
      </w:r>
      <w:r w:rsidRPr="00BB2ED5">
        <w:rPr>
          <w:rFonts w:ascii="Times New Roman" w:hAnsi="Times New Roman" w:cs="Times New Roman"/>
          <w:sz w:val="24"/>
          <w:szCs w:val="24"/>
        </w:rPr>
        <w:t>dispõe sobre a criação do sistema Municipal da política cultural crie o Con</w:t>
      </w:r>
      <w:r w:rsidR="002D72E5" w:rsidRPr="00BB2ED5">
        <w:rPr>
          <w:rFonts w:ascii="Times New Roman" w:hAnsi="Times New Roman" w:cs="Times New Roman"/>
          <w:sz w:val="24"/>
          <w:szCs w:val="24"/>
        </w:rPr>
        <w:t>selho Municipal de Cultura e o Fundo Municipal de C</w:t>
      </w:r>
      <w:r w:rsidRPr="00BB2ED5">
        <w:rPr>
          <w:rFonts w:ascii="Times New Roman" w:hAnsi="Times New Roman" w:cs="Times New Roman"/>
          <w:sz w:val="24"/>
          <w:szCs w:val="24"/>
        </w:rPr>
        <w:t>ultura e da outras providências</w:t>
      </w:r>
      <w:r w:rsidR="002D72E5" w:rsidRPr="00BB2ED5">
        <w:rPr>
          <w:rFonts w:ascii="Times New Roman" w:hAnsi="Times New Roman" w:cs="Times New Roman"/>
          <w:sz w:val="24"/>
          <w:szCs w:val="24"/>
        </w:rPr>
        <w:t xml:space="preserve">”, </w:t>
      </w:r>
      <w:r w:rsidRPr="00BB2ED5">
        <w:rPr>
          <w:rFonts w:ascii="Times New Roman" w:hAnsi="Times New Roman" w:cs="Times New Roman"/>
          <w:sz w:val="24"/>
          <w:szCs w:val="24"/>
        </w:rPr>
        <w:t>foi aprovado por unanimida</w:t>
      </w:r>
      <w:r w:rsidR="002D72E5" w:rsidRPr="00BB2ED5">
        <w:rPr>
          <w:rFonts w:ascii="Times New Roman" w:hAnsi="Times New Roman" w:cs="Times New Roman"/>
          <w:sz w:val="24"/>
          <w:szCs w:val="24"/>
        </w:rPr>
        <w:t>de com emenda pelos membros da C</w:t>
      </w:r>
      <w:r w:rsidRPr="00BB2ED5">
        <w:rPr>
          <w:rFonts w:ascii="Times New Roman" w:hAnsi="Times New Roman" w:cs="Times New Roman"/>
          <w:sz w:val="24"/>
          <w:szCs w:val="24"/>
        </w:rPr>
        <w:t>omissão</w:t>
      </w:r>
      <w:r w:rsidR="002D72E5" w:rsidRPr="00BB2ED5">
        <w:rPr>
          <w:rFonts w:ascii="Times New Roman" w:hAnsi="Times New Roman" w:cs="Times New Roman"/>
          <w:sz w:val="24"/>
          <w:szCs w:val="24"/>
        </w:rPr>
        <w:t>. Sem mais n</w:t>
      </w:r>
      <w:r w:rsidRPr="00BB2ED5">
        <w:rPr>
          <w:rFonts w:ascii="Times New Roman" w:hAnsi="Times New Roman" w:cs="Times New Roman"/>
          <w:sz w:val="24"/>
          <w:szCs w:val="24"/>
        </w:rPr>
        <w:t>ada a declarar esta vai por mim assinar de pelos demais</w:t>
      </w:r>
      <w:r w:rsidR="002D72E5" w:rsidRPr="00BB2ED5">
        <w:rPr>
          <w:rFonts w:ascii="Times New Roman" w:hAnsi="Times New Roman" w:cs="Times New Roman"/>
          <w:sz w:val="24"/>
          <w:szCs w:val="24"/>
        </w:rPr>
        <w:t>.</w:t>
      </w:r>
    </w:p>
    <w:sectPr w:rsidR="00FA4E5B" w:rsidRPr="00BB2ED5" w:rsidSect="004D79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5B"/>
    <w:rsid w:val="00113202"/>
    <w:rsid w:val="001F2C74"/>
    <w:rsid w:val="0025584F"/>
    <w:rsid w:val="002D72E5"/>
    <w:rsid w:val="003045E0"/>
    <w:rsid w:val="003315C4"/>
    <w:rsid w:val="003D507D"/>
    <w:rsid w:val="004C3F4D"/>
    <w:rsid w:val="004D79D1"/>
    <w:rsid w:val="006E239A"/>
    <w:rsid w:val="00791CF8"/>
    <w:rsid w:val="007B1B49"/>
    <w:rsid w:val="00A46EB2"/>
    <w:rsid w:val="00AD711C"/>
    <w:rsid w:val="00AF1CE2"/>
    <w:rsid w:val="00B23D9F"/>
    <w:rsid w:val="00BB2ED5"/>
    <w:rsid w:val="00C13356"/>
    <w:rsid w:val="00ED3454"/>
    <w:rsid w:val="00F110D7"/>
    <w:rsid w:val="00F51CAF"/>
    <w:rsid w:val="00FA4E5B"/>
    <w:rsid w:val="00FC1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0A989"/>
  <w15:docId w15:val="{98ADBE7F-4470-45CC-9613-0E99E38D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9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5584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5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CAMARA CB</cp:lastModifiedBy>
  <cp:revision>5</cp:revision>
  <dcterms:created xsi:type="dcterms:W3CDTF">2023-10-24T17:16:00Z</dcterms:created>
  <dcterms:modified xsi:type="dcterms:W3CDTF">2023-10-24T17:48:00Z</dcterms:modified>
</cp:coreProperties>
</file>