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BB" w:rsidRDefault="008F75BB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047A4" w:rsidRDefault="004047A4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D79D1" w:rsidRDefault="00F16F37" w:rsidP="00F16F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852C5E">
        <w:rPr>
          <w:b/>
          <w:sz w:val="28"/>
          <w:szCs w:val="28"/>
          <w:u w:val="single"/>
        </w:rPr>
        <w:t>25</w:t>
      </w:r>
      <w:r w:rsidR="008F75BB" w:rsidRPr="008F75BB">
        <w:rPr>
          <w:b/>
          <w:sz w:val="28"/>
          <w:szCs w:val="28"/>
          <w:u w:val="single"/>
        </w:rPr>
        <w:t xml:space="preserve"> DE </w:t>
      </w:r>
      <w:r w:rsidR="001001FD">
        <w:rPr>
          <w:b/>
          <w:sz w:val="28"/>
          <w:szCs w:val="28"/>
          <w:u w:val="single"/>
        </w:rPr>
        <w:t>OUTUBRO</w:t>
      </w:r>
      <w:r>
        <w:rPr>
          <w:b/>
          <w:sz w:val="28"/>
          <w:szCs w:val="28"/>
          <w:u w:val="single"/>
        </w:rPr>
        <w:t xml:space="preserve"> </w:t>
      </w:r>
      <w:r w:rsidR="008F75BB" w:rsidRPr="008F75BB">
        <w:rPr>
          <w:b/>
          <w:sz w:val="28"/>
          <w:szCs w:val="28"/>
          <w:u w:val="single"/>
        </w:rPr>
        <w:t>DE 2023</w:t>
      </w:r>
    </w:p>
    <w:p w:rsidR="004047A4" w:rsidRDefault="004047A4" w:rsidP="00F16F37">
      <w:pPr>
        <w:jc w:val="center"/>
        <w:rPr>
          <w:b/>
          <w:sz w:val="28"/>
          <w:szCs w:val="28"/>
          <w:u w:val="single"/>
        </w:rPr>
      </w:pPr>
    </w:p>
    <w:p w:rsidR="004047A4" w:rsidRPr="008B0800" w:rsidRDefault="008B0800" w:rsidP="00852C5E">
      <w:pPr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bookmarkStart w:id="0" w:name="_GoBack"/>
      <w:r w:rsidRPr="008B0800">
        <w:rPr>
          <w:rFonts w:ascii="Times New Roman" w:eastAsia="Malgun Gothic" w:hAnsi="Times New Roman" w:cs="Times New Roman"/>
          <w:b/>
          <w:color w:val="000000" w:themeColor="text1"/>
        </w:rPr>
        <w:t>-</w:t>
      </w:r>
      <w:r w:rsidR="00852C5E"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 Projeto de Lei n°050, de 11 de outubro de 2023, o qual “DISPÕE SOBRE A IMPLANTAÇÃO DO PROGRAMA DE CAMPANHA DE ARRECADAÇÃO MUNICIPAL, E DÁ OUTRAS PROVIDÊNCIAS’’;</w:t>
      </w:r>
    </w:p>
    <w:p w:rsidR="008B0800" w:rsidRPr="008B0800" w:rsidRDefault="00852C5E" w:rsidP="008B0800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8B0800">
        <w:rPr>
          <w:rFonts w:ascii="Times New Roman" w:eastAsia="Malgun Gothic" w:hAnsi="Times New Roman" w:cs="Times New Roman"/>
          <w:b/>
          <w:color w:val="000000" w:themeColor="text1"/>
        </w:rPr>
        <w:t>-</w:t>
      </w:r>
      <w:r w:rsidR="008B0800"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8B0800" w:rsidRPr="008B0800">
        <w:rPr>
          <w:rFonts w:ascii="Times New Roman" w:eastAsia="Malgun Gothic" w:hAnsi="Times New Roman" w:cs="Times New Roman"/>
          <w:b/>
          <w:color w:val="000000" w:themeColor="text1"/>
        </w:rPr>
        <w:t>Projeto de Lei n°052, de 11 de outubro de 2023, o qual “AUTORIZA A CRIAÇÃO DE CARGO DE PROVIMENTO EFETIVO DENOMINADO AUXILIAR DE FARMÁCIA JUNTO AO QUADRO DE CARGOS DO PODER EXECUTIVO, CONSTANTE DA LEI N° 1.655 DE 15 DE ABRIL DE 2020’’;</w:t>
      </w:r>
    </w:p>
    <w:p w:rsidR="008B0800" w:rsidRPr="008B0800" w:rsidRDefault="008B0800" w:rsidP="008B0800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8B0800" w:rsidRPr="008B0800" w:rsidRDefault="008B0800" w:rsidP="008B0800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- </w:t>
      </w:r>
      <w:r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Projeto de Lei nº053, de 19 de outubro de 2023, o qual “AUTORIZA A ABERTURA DE CRÉDITO ADICIONAL SUPLEMENTAR NO ORÇAMENTO MUNICIPAL VIGENTE POR SUPERÁVIT FINANCEIRO, NO MONTANTE DE R$20.000.00 (VINTE MIL REAIS), E DÁ </w:t>
      </w:r>
      <w:proofErr w:type="gramStart"/>
      <w:r w:rsidRPr="008B0800">
        <w:rPr>
          <w:rFonts w:ascii="Times New Roman" w:eastAsia="Malgun Gothic" w:hAnsi="Times New Roman" w:cs="Times New Roman"/>
          <w:b/>
          <w:color w:val="000000" w:themeColor="text1"/>
        </w:rPr>
        <w:t>OUTRAS  PROVIDÊNCIAS</w:t>
      </w:r>
      <w:proofErr w:type="gramEnd"/>
      <w:r w:rsidRPr="008B0800">
        <w:rPr>
          <w:rFonts w:ascii="Times New Roman" w:eastAsia="Malgun Gothic" w:hAnsi="Times New Roman" w:cs="Times New Roman"/>
          <w:b/>
          <w:color w:val="000000" w:themeColor="text1"/>
        </w:rPr>
        <w:t xml:space="preserve">’’; </w:t>
      </w:r>
    </w:p>
    <w:bookmarkEnd w:id="0"/>
    <w:p w:rsidR="008B0800" w:rsidRPr="008B0800" w:rsidRDefault="008B0800" w:rsidP="008B080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8B0800" w:rsidRPr="008B0800" w:rsidRDefault="008B0800" w:rsidP="008B0800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4047A4" w:rsidRPr="008B0800" w:rsidRDefault="004047A4" w:rsidP="008B0800">
      <w:pPr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ED41A2" w:rsidRPr="008B0800" w:rsidRDefault="00ED41A2" w:rsidP="00F16F37">
      <w:pPr>
        <w:rPr>
          <w:rFonts w:ascii="Times New Roman" w:hAnsi="Times New Roman" w:cs="Times New Roman"/>
          <w:b/>
          <w:color w:val="000000" w:themeColor="text1"/>
        </w:rPr>
      </w:pPr>
    </w:p>
    <w:sectPr w:rsidR="00ED41A2" w:rsidRPr="008B0800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007"/>
    <w:multiLevelType w:val="hybridMultilevel"/>
    <w:tmpl w:val="D8B2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B"/>
    <w:rsid w:val="000D63EC"/>
    <w:rsid w:val="000D685A"/>
    <w:rsid w:val="001001FD"/>
    <w:rsid w:val="00273584"/>
    <w:rsid w:val="003125DC"/>
    <w:rsid w:val="00322AE1"/>
    <w:rsid w:val="004047A4"/>
    <w:rsid w:val="004D79D1"/>
    <w:rsid w:val="007D2FC1"/>
    <w:rsid w:val="00852C5E"/>
    <w:rsid w:val="008B0800"/>
    <w:rsid w:val="008F75BB"/>
    <w:rsid w:val="00A03923"/>
    <w:rsid w:val="00A12632"/>
    <w:rsid w:val="00BE65CE"/>
    <w:rsid w:val="00C52508"/>
    <w:rsid w:val="00D91B12"/>
    <w:rsid w:val="00E764AA"/>
    <w:rsid w:val="00ED3454"/>
    <w:rsid w:val="00ED41A2"/>
    <w:rsid w:val="00F00F1F"/>
    <w:rsid w:val="00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752"/>
  <w15:docId w15:val="{5EF26584-7734-4D13-9FBB-F25FE74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BB"/>
  </w:style>
  <w:style w:type="paragraph" w:styleId="Ttulo1">
    <w:name w:val="heading 1"/>
    <w:basedOn w:val="Normal"/>
    <w:link w:val="Ttulo1Char"/>
    <w:uiPriority w:val="9"/>
    <w:qFormat/>
    <w:rsid w:val="00ED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41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2023-10-30T19:23:00Z</dcterms:created>
  <dcterms:modified xsi:type="dcterms:W3CDTF">2023-10-30T19:30:00Z</dcterms:modified>
</cp:coreProperties>
</file>