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BB" w:rsidRDefault="008F75BB" w:rsidP="00F16F3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Pauta da Comissão de Legislação, Justiça, Redação Final e Bem-Estar Social.</w:t>
      </w:r>
    </w:p>
    <w:p w:rsidR="004D79D1" w:rsidRPr="008F75BB" w:rsidRDefault="00F16F37" w:rsidP="00F16F3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REUNIÃO DO DIA </w:t>
      </w:r>
      <w:r w:rsidR="00D91B12">
        <w:rPr>
          <w:b/>
          <w:sz w:val="28"/>
          <w:szCs w:val="28"/>
          <w:u w:val="single"/>
        </w:rPr>
        <w:t>21</w:t>
      </w:r>
      <w:r w:rsidR="008F75BB" w:rsidRPr="008F75BB">
        <w:rPr>
          <w:b/>
          <w:sz w:val="28"/>
          <w:szCs w:val="28"/>
          <w:u w:val="single"/>
        </w:rPr>
        <w:t xml:space="preserve"> DE </w:t>
      </w:r>
      <w:r>
        <w:rPr>
          <w:b/>
          <w:sz w:val="28"/>
          <w:szCs w:val="28"/>
          <w:u w:val="single"/>
        </w:rPr>
        <w:t xml:space="preserve">SETEMBRO </w:t>
      </w:r>
      <w:r w:rsidR="008F75BB" w:rsidRPr="008F75BB">
        <w:rPr>
          <w:b/>
          <w:sz w:val="28"/>
          <w:szCs w:val="28"/>
          <w:u w:val="single"/>
        </w:rPr>
        <w:t>DE 2023</w:t>
      </w:r>
    </w:p>
    <w:p w:rsidR="00D91B12" w:rsidRDefault="00D91B12" w:rsidP="00F16F37">
      <w:r w:rsidRPr="00D91B12">
        <w:rPr>
          <w:b/>
        </w:rPr>
        <w:t>Projeto de Lei n°043/2023</w:t>
      </w:r>
      <w:r>
        <w:t xml:space="preserve">, de </w:t>
      </w:r>
      <w:r w:rsidRPr="00642D54">
        <w:t>16 de setembro de 2023</w:t>
      </w:r>
      <w:r>
        <w:t>, que autoriza a</w:t>
      </w:r>
      <w:r w:rsidRPr="00642D54">
        <w:t xml:space="preserve"> contratação temporária de professores por excepcional interesse público para atuar junto à Secretaria Municipal de Educação e Cultura</w:t>
      </w:r>
      <w:r>
        <w:t>,</w:t>
      </w:r>
      <w:r w:rsidRPr="00642D54">
        <w:t xml:space="preserve"> e da outras providên</w:t>
      </w:r>
      <w:r>
        <w:t>cias.</w:t>
      </w:r>
    </w:p>
    <w:p w:rsidR="00F16F37" w:rsidRPr="00F16F37" w:rsidRDefault="00D91B12" w:rsidP="00F16F37">
      <w:pPr>
        <w:rPr>
          <w:rFonts w:ascii="Times New Roman" w:hAnsi="Times New Roman" w:cs="Times New Roman"/>
          <w:b/>
          <w:color w:val="000000" w:themeColor="text1"/>
        </w:rPr>
      </w:pPr>
      <w:r>
        <w:t xml:space="preserve"> </w:t>
      </w:r>
      <w:r w:rsidRPr="00D91B12">
        <w:rPr>
          <w:b/>
        </w:rPr>
        <w:t>Projeto de Lei n°044/2023,</w:t>
      </w:r>
      <w:r>
        <w:t xml:space="preserve"> de</w:t>
      </w:r>
      <w:r w:rsidRPr="00642D54">
        <w:t xml:space="preserve"> 16 de setembro de 2023</w:t>
      </w:r>
      <w:r>
        <w:t xml:space="preserve">, </w:t>
      </w:r>
      <w:r w:rsidRPr="00642D54">
        <w:t xml:space="preserve">que autoriza </w:t>
      </w:r>
      <w:r>
        <w:t xml:space="preserve">a </w:t>
      </w:r>
      <w:r w:rsidRPr="00642D54">
        <w:t>contratação temporária de operador de máquinas por excepcional interesse público para atuar junto ao município de Campos Borges</w:t>
      </w:r>
      <w:r>
        <w:t>/RS,</w:t>
      </w:r>
      <w:r w:rsidRPr="00642D54">
        <w:t xml:space="preserve"> e da outras providências</w:t>
      </w:r>
      <w:r>
        <w:t>.</w:t>
      </w:r>
    </w:p>
    <w:sectPr w:rsidR="00F16F37" w:rsidRPr="00F16F37" w:rsidSect="004D7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5007"/>
    <w:multiLevelType w:val="hybridMultilevel"/>
    <w:tmpl w:val="D8B2BE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2311E"/>
    <w:multiLevelType w:val="hybridMultilevel"/>
    <w:tmpl w:val="0898EFE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75BB"/>
    <w:rsid w:val="000D63EC"/>
    <w:rsid w:val="00273584"/>
    <w:rsid w:val="00322AE1"/>
    <w:rsid w:val="004D79D1"/>
    <w:rsid w:val="008F75BB"/>
    <w:rsid w:val="00A03923"/>
    <w:rsid w:val="00A12632"/>
    <w:rsid w:val="00D91B12"/>
    <w:rsid w:val="00ED3454"/>
    <w:rsid w:val="00F1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7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483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2023-09-27T12:35:00Z</dcterms:created>
  <dcterms:modified xsi:type="dcterms:W3CDTF">2023-09-27T12:39:00Z</dcterms:modified>
</cp:coreProperties>
</file>