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BB" w:rsidRDefault="008F75BB" w:rsidP="00F16F3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Pauta da Comissão de Legislação, Justiça, Redação Final e Bem-Estar Social.</w:t>
      </w:r>
    </w:p>
    <w:p w:rsidR="004047A4" w:rsidRDefault="004047A4" w:rsidP="00F16F3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D79D1" w:rsidRDefault="00F16F37" w:rsidP="00F16F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REUNIÃO DO DIA </w:t>
      </w:r>
      <w:r w:rsidR="006C549D">
        <w:rPr>
          <w:b/>
          <w:sz w:val="28"/>
          <w:szCs w:val="28"/>
          <w:u w:val="single"/>
        </w:rPr>
        <w:t>20</w:t>
      </w:r>
      <w:r w:rsidR="008F75BB" w:rsidRPr="008F75BB">
        <w:rPr>
          <w:b/>
          <w:sz w:val="28"/>
          <w:szCs w:val="28"/>
          <w:u w:val="single"/>
        </w:rPr>
        <w:t xml:space="preserve"> DE</w:t>
      </w:r>
      <w:r w:rsidR="006C549D">
        <w:rPr>
          <w:b/>
          <w:sz w:val="28"/>
          <w:szCs w:val="28"/>
          <w:u w:val="single"/>
        </w:rPr>
        <w:t xml:space="preserve"> NOVEMBRO</w:t>
      </w:r>
      <w:r>
        <w:rPr>
          <w:b/>
          <w:sz w:val="28"/>
          <w:szCs w:val="28"/>
          <w:u w:val="single"/>
        </w:rPr>
        <w:t xml:space="preserve"> </w:t>
      </w:r>
      <w:r w:rsidR="008F75BB" w:rsidRPr="008F75BB">
        <w:rPr>
          <w:b/>
          <w:sz w:val="28"/>
          <w:szCs w:val="28"/>
          <w:u w:val="single"/>
        </w:rPr>
        <w:t>DE 2023</w:t>
      </w:r>
    </w:p>
    <w:p w:rsidR="008B0800" w:rsidRPr="008B0800" w:rsidRDefault="008B0800" w:rsidP="008B0800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8B0800" w:rsidRPr="008B0800" w:rsidRDefault="008B0800" w:rsidP="008B0800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4047A4" w:rsidRPr="009363BA" w:rsidRDefault="004047A4" w:rsidP="008B0800">
      <w:pPr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9363BA" w:rsidRPr="009363BA" w:rsidRDefault="009363BA" w:rsidP="009363BA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>
        <w:rPr>
          <w:rFonts w:ascii="Times New Roman" w:eastAsia="Malgun Gothic" w:hAnsi="Times New Roman" w:cs="Times New Roman"/>
          <w:b/>
          <w:color w:val="000000" w:themeColor="text1"/>
        </w:rPr>
        <w:t xml:space="preserve">- </w:t>
      </w:r>
      <w:r w:rsidRPr="009363BA">
        <w:rPr>
          <w:rFonts w:ascii="Times New Roman" w:eastAsia="Malgun Gothic" w:hAnsi="Times New Roman" w:cs="Times New Roman"/>
          <w:b/>
          <w:color w:val="000000" w:themeColor="text1"/>
        </w:rPr>
        <w:t>Projeto de Lei do Legislativo nº 09/2023, de 3 de novembro de 2023, o qual “ALTERA A REDAÇÃO DA LETRA B DO ARTIGO 1º DA LEI MUNICIPAL Nº1423/15, QUE DISPÕE SOBRE OS FERIADOS CIVIS E RELIGIOSOS NO MUNICÍPIO DE CAMPOS BORGES, E DA OUTRAS PROVIDÊNCIAS”;</w:t>
      </w:r>
    </w:p>
    <w:p w:rsidR="009363BA" w:rsidRPr="009363BA" w:rsidRDefault="009363BA" w:rsidP="009363BA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9363BA" w:rsidRDefault="009363BA" w:rsidP="009363BA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>
        <w:rPr>
          <w:rFonts w:ascii="Times New Roman" w:eastAsia="Malgun Gothic" w:hAnsi="Times New Roman" w:cs="Times New Roman"/>
          <w:b/>
          <w:color w:val="000000" w:themeColor="text1"/>
        </w:rPr>
        <w:t xml:space="preserve">- </w:t>
      </w:r>
      <w:r w:rsidRPr="009363BA">
        <w:rPr>
          <w:rFonts w:ascii="Times New Roman" w:eastAsia="Malgun Gothic" w:hAnsi="Times New Roman" w:cs="Times New Roman"/>
          <w:b/>
          <w:color w:val="000000" w:themeColor="text1"/>
        </w:rPr>
        <w:t>Projeto de Lei nº055/2023, de 01 de novembro 2023, o qual “ AUTORIZA A ABERTURA DE CRÉDITO ADICIONAL ESPECIAL NO ORÇAMENTO MUNICIPAL VIGENTE POR REDUÇÃO DE VERBA, NO MONTANTE DE R$24.238,00, VINTE E QUATRO MIL DUZENTOS E TRINTA E OITO REAIS, E DÁ OUTRAS PROVIDÊNCIAS”;</w:t>
      </w:r>
    </w:p>
    <w:p w:rsidR="009363BA" w:rsidRPr="009363BA" w:rsidRDefault="009363BA" w:rsidP="009363BA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9363BA" w:rsidRPr="009363BA" w:rsidRDefault="009363BA" w:rsidP="009363BA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363BA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Projeto de Lei Orçamentaria Anual- LOA 2024 nº056/2023, de 01 de novembro de 2023;</w:t>
      </w:r>
    </w:p>
    <w:p w:rsidR="009363BA" w:rsidRPr="009363BA" w:rsidRDefault="009363BA" w:rsidP="009363BA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</w:pPr>
    </w:p>
    <w:p w:rsidR="009363BA" w:rsidRPr="009363BA" w:rsidRDefault="009363BA" w:rsidP="009363BA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363BA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Projeto de Lei nº057/2023, de 16 de novembro de 2023, </w:t>
      </w:r>
      <w:proofErr w:type="gramStart"/>
      <w:r w:rsidRPr="009363BA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Institui</w:t>
      </w:r>
      <w:proofErr w:type="gramEnd"/>
      <w:r w:rsidRPr="009363BA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o Fundo Municipal de Defesa Civil, e da outras providências;</w:t>
      </w:r>
    </w:p>
    <w:p w:rsidR="00ED41A2" w:rsidRPr="008B0800" w:rsidRDefault="00ED41A2" w:rsidP="00F16F37">
      <w:pPr>
        <w:rPr>
          <w:rFonts w:ascii="Times New Roman" w:hAnsi="Times New Roman" w:cs="Times New Roman"/>
          <w:b/>
          <w:color w:val="000000" w:themeColor="text1"/>
        </w:rPr>
      </w:pPr>
    </w:p>
    <w:sectPr w:rsidR="00ED41A2" w:rsidRPr="008B0800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5007"/>
    <w:multiLevelType w:val="hybridMultilevel"/>
    <w:tmpl w:val="D8B2B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2311E"/>
    <w:multiLevelType w:val="hybridMultilevel"/>
    <w:tmpl w:val="0898EFE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BB"/>
    <w:rsid w:val="000D63EC"/>
    <w:rsid w:val="000D685A"/>
    <w:rsid w:val="001001FD"/>
    <w:rsid w:val="00273584"/>
    <w:rsid w:val="003125DC"/>
    <w:rsid w:val="00322AE1"/>
    <w:rsid w:val="004047A4"/>
    <w:rsid w:val="004D79D1"/>
    <w:rsid w:val="006C549D"/>
    <w:rsid w:val="006D1C31"/>
    <w:rsid w:val="007D2FC1"/>
    <w:rsid w:val="00852C5E"/>
    <w:rsid w:val="008B0800"/>
    <w:rsid w:val="008F75BB"/>
    <w:rsid w:val="009363BA"/>
    <w:rsid w:val="00A03923"/>
    <w:rsid w:val="00A12632"/>
    <w:rsid w:val="00BE65CE"/>
    <w:rsid w:val="00C52508"/>
    <w:rsid w:val="00D91B12"/>
    <w:rsid w:val="00E764AA"/>
    <w:rsid w:val="00ED3454"/>
    <w:rsid w:val="00ED41A2"/>
    <w:rsid w:val="00F00F1F"/>
    <w:rsid w:val="00F1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DDA8"/>
  <w15:docId w15:val="{5EF26584-7734-4D13-9FBB-F25FE749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BB"/>
  </w:style>
  <w:style w:type="paragraph" w:styleId="Ttulo1">
    <w:name w:val="heading 1"/>
    <w:basedOn w:val="Normal"/>
    <w:link w:val="Ttulo1Char"/>
    <w:uiPriority w:val="9"/>
    <w:qFormat/>
    <w:rsid w:val="00ED4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75B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D41A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4</cp:revision>
  <dcterms:created xsi:type="dcterms:W3CDTF">2023-11-21T17:28:00Z</dcterms:created>
  <dcterms:modified xsi:type="dcterms:W3CDTF">2023-11-21T17:32:00Z</dcterms:modified>
</cp:coreProperties>
</file>