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C7" w:rsidRPr="00491D99" w:rsidRDefault="00323DC7" w:rsidP="00323DC7">
      <w:pPr>
        <w:spacing w:before="60" w:after="60" w:line="276" w:lineRule="auto"/>
        <w:ind w:left="567"/>
        <w:jc w:val="center"/>
        <w:rPr>
          <w:b/>
        </w:rPr>
      </w:pPr>
      <w:bookmarkStart w:id="0" w:name="_GoBack"/>
      <w:bookmarkEnd w:id="0"/>
      <w:r w:rsidRPr="00491D99">
        <w:rPr>
          <w:b/>
        </w:rPr>
        <w:t>PROJETO DE LEI DO LEGISLATIVO N</w:t>
      </w:r>
      <w:r w:rsidRPr="00491D99">
        <w:rPr>
          <w:b/>
          <w:vertAlign w:val="superscript"/>
        </w:rPr>
        <w:t>o</w:t>
      </w:r>
      <w:r>
        <w:rPr>
          <w:b/>
        </w:rPr>
        <w:t xml:space="preserve"> 001/2023, DE 18 DE JANEIRO</w:t>
      </w:r>
      <w:r w:rsidRPr="00491D99">
        <w:rPr>
          <w:b/>
        </w:rPr>
        <w:t xml:space="preserve"> </w:t>
      </w:r>
      <w:r>
        <w:rPr>
          <w:b/>
        </w:rPr>
        <w:t>2023</w:t>
      </w:r>
      <w:r w:rsidRPr="00491D99">
        <w:rPr>
          <w:b/>
        </w:rPr>
        <w:t>.</w:t>
      </w:r>
    </w:p>
    <w:p w:rsidR="00323DC7" w:rsidRPr="00491D99" w:rsidRDefault="00323DC7" w:rsidP="00323DC7">
      <w:pPr>
        <w:spacing w:before="60" w:after="60" w:line="276" w:lineRule="auto"/>
        <w:ind w:left="567"/>
        <w:jc w:val="center"/>
        <w:rPr>
          <w:b/>
        </w:rPr>
      </w:pPr>
    </w:p>
    <w:p w:rsidR="00323DC7" w:rsidRPr="00C917A3" w:rsidRDefault="00323DC7" w:rsidP="00323DC7">
      <w:pPr>
        <w:spacing w:before="60" w:after="60" w:line="276" w:lineRule="auto"/>
        <w:ind w:left="4962"/>
        <w:jc w:val="both"/>
        <w:rPr>
          <w:b/>
        </w:rPr>
      </w:pPr>
      <w:r>
        <w:rPr>
          <w:b/>
        </w:rPr>
        <w:t>ESTENDE A</w:t>
      </w:r>
      <w:r w:rsidRPr="00C917A3">
        <w:rPr>
          <w:b/>
        </w:rPr>
        <w:t xml:space="preserve"> REPOSIÇÃO DAS PERDAS INFLACIONÁRIAS</w:t>
      </w:r>
      <w:r w:rsidR="00D6094B">
        <w:rPr>
          <w:b/>
        </w:rPr>
        <w:t xml:space="preserve"> E AUME</w:t>
      </w:r>
      <w:r w:rsidR="0030045A">
        <w:rPr>
          <w:b/>
        </w:rPr>
        <w:t>N</w:t>
      </w:r>
      <w:r w:rsidR="00D6094B">
        <w:rPr>
          <w:b/>
        </w:rPr>
        <w:t>TO REAL NOS</w:t>
      </w:r>
      <w:r w:rsidRPr="00C917A3">
        <w:rPr>
          <w:b/>
        </w:rPr>
        <w:t xml:space="preserve"> VENCIMENTOS DOS SERVIDORES DO PODER LEGISLATIVO MUNICIPAL, BEM COMO NA UNIDADE REFERENCIAL SALARIAL FIXADO PARA FINS DE CÁLCULOS DE VENCIMENTOS DOS SERVIDORES E DÁ OUTRAS PROVIDÊNCIAS.</w:t>
      </w:r>
    </w:p>
    <w:p w:rsidR="00323DC7" w:rsidRPr="00491D99" w:rsidRDefault="00323DC7" w:rsidP="00323DC7">
      <w:pPr>
        <w:spacing w:before="60" w:after="60" w:line="276" w:lineRule="auto"/>
        <w:ind w:left="567" w:firstLine="2520"/>
        <w:jc w:val="both"/>
      </w:pPr>
    </w:p>
    <w:p w:rsidR="00323DC7" w:rsidRDefault="00323DC7" w:rsidP="00323DC7">
      <w:pPr>
        <w:pStyle w:val="Recuodecorpodetexto"/>
        <w:spacing w:after="0" w:line="360" w:lineRule="auto"/>
        <w:ind w:left="567" w:firstLine="1134"/>
        <w:jc w:val="both"/>
      </w:pPr>
      <w:r w:rsidRPr="004F7287">
        <w:t>A Mesa Diretora da Câmara Municipal de Vereadores de Campos Borges/RS, no uso de suas atribuições legais, encaminha ao plenário desta Casa Legislativa para discussão e votação, o seguinte Projeto de Lei:</w:t>
      </w:r>
    </w:p>
    <w:p w:rsidR="00323DC7" w:rsidRPr="004F7287" w:rsidRDefault="00323DC7" w:rsidP="00323DC7">
      <w:pPr>
        <w:pStyle w:val="Recuodecorpodetexto"/>
        <w:spacing w:after="0" w:line="360" w:lineRule="auto"/>
        <w:ind w:left="567" w:firstLine="1134"/>
        <w:jc w:val="both"/>
      </w:pPr>
    </w:p>
    <w:p w:rsidR="00323DC7" w:rsidRDefault="00323DC7" w:rsidP="00323DC7">
      <w:pPr>
        <w:spacing w:after="0" w:line="360" w:lineRule="auto"/>
        <w:ind w:left="567" w:firstLine="1134"/>
        <w:jc w:val="both"/>
      </w:pPr>
      <w:r w:rsidRPr="004F7287">
        <w:t>Art. 1º</w:t>
      </w:r>
      <w:r>
        <w:t xml:space="preserve"> -</w:t>
      </w:r>
      <w:r w:rsidRPr="004F7287">
        <w:t xml:space="preserve"> Fica o Poder Legislativo Municipal de Campos Borges/RS, autorizado a conceder reposição </w:t>
      </w:r>
      <w:r>
        <w:t xml:space="preserve">das perdas inflacionárias, </w:t>
      </w:r>
      <w:r w:rsidRPr="004F7287">
        <w:t xml:space="preserve">no </w:t>
      </w:r>
      <w:r>
        <w:t>percentual</w:t>
      </w:r>
      <w:r w:rsidRPr="004F7287">
        <w:t xml:space="preserve"> de </w:t>
      </w:r>
      <w:r>
        <w:t>5,79</w:t>
      </w:r>
      <w:r w:rsidRPr="004F7287">
        <w:t>% (</w:t>
      </w:r>
      <w:r>
        <w:t>cinco vírgula setenta e nove por cento</w:t>
      </w:r>
      <w:r w:rsidRPr="004F7287">
        <w:t>), nos vencimentos dos Servidores d</w:t>
      </w:r>
      <w:r>
        <w:t>o quadro de C</w:t>
      </w:r>
      <w:r w:rsidRPr="004F7287">
        <w:t>argos e</w:t>
      </w:r>
      <w:r>
        <w:t>m C</w:t>
      </w:r>
      <w:r w:rsidRPr="004F7287">
        <w:t>omissões,</w:t>
      </w:r>
      <w:r>
        <w:t xml:space="preserve"> Funções G</w:t>
      </w:r>
      <w:r w:rsidRPr="004F7287">
        <w:t xml:space="preserve">ratificadas e no quadro de </w:t>
      </w:r>
      <w:r>
        <w:t>Cargos de P</w:t>
      </w:r>
      <w:r w:rsidRPr="004F7287">
        <w:t xml:space="preserve">rovimento </w:t>
      </w:r>
      <w:r>
        <w:t>E</w:t>
      </w:r>
      <w:r w:rsidRPr="004F7287">
        <w:t>fetivo.</w:t>
      </w:r>
    </w:p>
    <w:p w:rsidR="00323DC7" w:rsidRPr="004F7287" w:rsidRDefault="00323DC7" w:rsidP="00323DC7">
      <w:pPr>
        <w:spacing w:after="0" w:line="360" w:lineRule="auto"/>
        <w:ind w:left="567" w:firstLine="1134"/>
        <w:jc w:val="both"/>
      </w:pPr>
    </w:p>
    <w:p w:rsidR="00323DC7" w:rsidRPr="004F7287" w:rsidRDefault="00323DC7" w:rsidP="00323DC7">
      <w:pPr>
        <w:spacing w:after="0" w:line="360" w:lineRule="auto"/>
        <w:ind w:left="567" w:firstLine="1134"/>
        <w:jc w:val="both"/>
      </w:pPr>
      <w:r w:rsidRPr="004F7287">
        <w:t>Parágrafo Único. O índice</w:t>
      </w:r>
      <w:r>
        <w:t>,</w:t>
      </w:r>
      <w:r w:rsidRPr="004F7287">
        <w:t xml:space="preserve"> previsto no </w:t>
      </w:r>
      <w:r w:rsidRPr="004F7287">
        <w:rPr>
          <w:i/>
        </w:rPr>
        <w:t>caput</w:t>
      </w:r>
      <w:r w:rsidRPr="004F7287">
        <w:t xml:space="preserve"> deste artigo</w:t>
      </w:r>
      <w:r>
        <w:t>,</w:t>
      </w:r>
      <w:r w:rsidRPr="004F7287">
        <w:t xml:space="preserve"> corresponde à variação inflacionária do </w:t>
      </w:r>
      <w:r>
        <w:t>IPCA/IBGE</w:t>
      </w:r>
      <w:r w:rsidRPr="004F7287">
        <w:t xml:space="preserve">, </w:t>
      </w:r>
      <w:r>
        <w:t>apurada nos últimos 12 meses, competência de janeiro de 2022</w:t>
      </w:r>
      <w:r w:rsidRPr="004F7287">
        <w:t xml:space="preserve"> a dezembro de </w:t>
      </w:r>
      <w:r>
        <w:t>2022</w:t>
      </w:r>
      <w:r w:rsidRPr="004F7287">
        <w:t>.</w:t>
      </w:r>
    </w:p>
    <w:p w:rsidR="00323DC7" w:rsidRPr="004F7287" w:rsidRDefault="00323DC7" w:rsidP="00323DC7">
      <w:pPr>
        <w:spacing w:after="0" w:line="360" w:lineRule="auto"/>
        <w:ind w:left="567" w:firstLine="1134"/>
        <w:jc w:val="both"/>
      </w:pPr>
      <w:r w:rsidRPr="004F7287">
        <w:t xml:space="preserve">      </w:t>
      </w:r>
    </w:p>
    <w:p w:rsidR="00323DC7" w:rsidRDefault="00323DC7" w:rsidP="00323DC7">
      <w:pPr>
        <w:spacing w:after="0" w:line="360" w:lineRule="auto"/>
        <w:ind w:left="567" w:firstLine="1134"/>
        <w:jc w:val="both"/>
      </w:pPr>
      <w:r w:rsidRPr="004F7287">
        <w:t xml:space="preserve">Art. 2º </w:t>
      </w:r>
      <w:r>
        <w:t>- F</w:t>
      </w:r>
      <w:r w:rsidRPr="00A276E3">
        <w:t>ica concedido reajuste</w:t>
      </w:r>
      <w:r>
        <w:t xml:space="preserve"> salarial</w:t>
      </w:r>
      <w:r w:rsidRPr="00A276E3">
        <w:t xml:space="preserve"> de </w:t>
      </w:r>
      <w:r>
        <w:t>1,21</w:t>
      </w:r>
      <w:r w:rsidRPr="00A276E3">
        <w:t>% (</w:t>
      </w:r>
      <w:r>
        <w:t>um vírgula vinte e um por cento</w:t>
      </w:r>
      <w:r w:rsidRPr="00A276E3">
        <w:t xml:space="preserve">) </w:t>
      </w:r>
      <w:r>
        <w:t>nos vencimentos dos servidores do Poder L</w:t>
      </w:r>
      <w:r w:rsidRPr="00A276E3">
        <w:t xml:space="preserve">egislativo municipal, a título de </w:t>
      </w:r>
      <w:r>
        <w:t>aumento real.</w:t>
      </w:r>
    </w:p>
    <w:p w:rsidR="00323DC7" w:rsidRDefault="00323DC7" w:rsidP="00323DC7">
      <w:pPr>
        <w:spacing w:after="0" w:line="360" w:lineRule="auto"/>
        <w:ind w:left="567" w:firstLine="1134"/>
        <w:jc w:val="both"/>
      </w:pPr>
    </w:p>
    <w:p w:rsidR="00323DC7" w:rsidRDefault="00323DC7" w:rsidP="00323DC7">
      <w:pPr>
        <w:spacing w:after="0" w:line="360" w:lineRule="auto"/>
        <w:ind w:left="567" w:firstLine="1134"/>
        <w:jc w:val="both"/>
      </w:pPr>
      <w:r>
        <w:t>Art. 3º - O índice geral da revisão de que trata o art. 1º e do reajuste salarial previsto no art. 2º, ambos desta Lei, perfazem o percentual de 7,00 % (sete por cento) sobre os vencimentos dos cargos de provimento efetivo e funções gratificadas dos Servidores da Câmara Municipal de Vereadores</w:t>
      </w:r>
    </w:p>
    <w:p w:rsidR="00323DC7" w:rsidRDefault="00323DC7" w:rsidP="00323DC7">
      <w:pPr>
        <w:spacing w:after="0" w:line="360" w:lineRule="auto"/>
        <w:ind w:left="567" w:firstLine="1134"/>
        <w:jc w:val="both"/>
      </w:pPr>
    </w:p>
    <w:p w:rsidR="00323DC7" w:rsidRPr="004F7287" w:rsidRDefault="00323DC7" w:rsidP="00323DC7">
      <w:pPr>
        <w:spacing w:after="0" w:line="360" w:lineRule="auto"/>
        <w:ind w:left="567" w:firstLine="1134"/>
        <w:jc w:val="both"/>
      </w:pPr>
      <w:r>
        <w:t>Art. 4º - Fica</w:t>
      </w:r>
      <w:r w:rsidRPr="004F7287">
        <w:t xml:space="preserve"> </w:t>
      </w:r>
      <w:r>
        <w:t>alterado</w:t>
      </w:r>
      <w:r w:rsidRPr="004F7287">
        <w:t xml:space="preserve"> o valor da unidade referencial salarial</w:t>
      </w:r>
      <w:r>
        <w:t>,</w:t>
      </w:r>
      <w:r w:rsidRPr="004F7287">
        <w:t xml:space="preserve"> para fins de cálculos de vencimento dos Servidores do Poder Legislativo Municipal de Campos Borges/RS,</w:t>
      </w:r>
      <w:r>
        <w:t xml:space="preserve"> para o valor de R$.</w:t>
      </w:r>
      <w:r w:rsidRPr="004F7287">
        <w:t>1</w:t>
      </w:r>
      <w:r>
        <w:t>.360,21</w:t>
      </w:r>
      <w:r w:rsidRPr="004F7287">
        <w:t xml:space="preserve"> (mil</w:t>
      </w:r>
      <w:r>
        <w:t xml:space="preserve"> trezentos e sessenta reais e vinte e um centavos</w:t>
      </w:r>
      <w:r w:rsidRPr="004F7287">
        <w:t>).</w:t>
      </w:r>
    </w:p>
    <w:p w:rsidR="00323DC7" w:rsidRPr="004F7287" w:rsidRDefault="00323DC7" w:rsidP="00323DC7">
      <w:pPr>
        <w:spacing w:after="0" w:line="360" w:lineRule="auto"/>
        <w:ind w:left="567" w:firstLine="1134"/>
        <w:jc w:val="both"/>
        <w:rPr>
          <w:b/>
          <w:u w:val="single"/>
        </w:rPr>
      </w:pPr>
    </w:p>
    <w:p w:rsidR="00323DC7" w:rsidRPr="004F7287" w:rsidRDefault="00323DC7" w:rsidP="00323DC7">
      <w:pPr>
        <w:spacing w:after="0" w:line="360" w:lineRule="auto"/>
        <w:ind w:left="567" w:firstLine="1134"/>
        <w:jc w:val="both"/>
      </w:pPr>
      <w:r w:rsidRPr="004F7287">
        <w:lastRenderedPageBreak/>
        <w:t xml:space="preserve">Art. </w:t>
      </w:r>
      <w:r>
        <w:t>5</w:t>
      </w:r>
      <w:r w:rsidRPr="004F7287">
        <w:t>º</w:t>
      </w:r>
      <w:r>
        <w:t xml:space="preserve"> - </w:t>
      </w:r>
      <w:r w:rsidRPr="004F7287">
        <w:t xml:space="preserve">As despesas decorrentes da aplicação da </w:t>
      </w:r>
      <w:r>
        <w:t>presente L</w:t>
      </w:r>
      <w:r w:rsidRPr="004F7287">
        <w:t>ei serão atendidas pelas Dotações Orçamentárias próprias de Vencimentos e Vantagens Fixas- Pessoal Civil e Obrigaçõe</w:t>
      </w:r>
      <w:r>
        <w:t>s Patronais do Orçamento de 2023</w:t>
      </w:r>
      <w:r w:rsidRPr="004F7287">
        <w:t>, do Poder Legislativo.</w:t>
      </w:r>
    </w:p>
    <w:p w:rsidR="00323DC7" w:rsidRPr="004F7287" w:rsidRDefault="00323DC7" w:rsidP="00323DC7">
      <w:pPr>
        <w:tabs>
          <w:tab w:val="left" w:pos="3420"/>
        </w:tabs>
        <w:spacing w:after="0" w:line="360" w:lineRule="auto"/>
        <w:ind w:left="567" w:firstLine="1134"/>
        <w:jc w:val="both"/>
      </w:pPr>
      <w:r>
        <w:tab/>
      </w:r>
    </w:p>
    <w:p w:rsidR="00323DC7" w:rsidRPr="004F7287" w:rsidRDefault="00323DC7" w:rsidP="00323DC7">
      <w:pPr>
        <w:spacing w:after="0" w:line="360" w:lineRule="auto"/>
        <w:ind w:left="567" w:firstLine="1134"/>
        <w:jc w:val="both"/>
      </w:pPr>
      <w:r w:rsidRPr="004F7287">
        <w:t xml:space="preserve">Art. </w:t>
      </w:r>
      <w:r>
        <w:t>6</w:t>
      </w:r>
      <w:r w:rsidRPr="004F7287">
        <w:t>º</w:t>
      </w:r>
      <w:r w:rsidRPr="004F7287">
        <w:rPr>
          <w:b/>
        </w:rPr>
        <w:t xml:space="preserve"> </w:t>
      </w:r>
      <w:r>
        <w:rPr>
          <w:b/>
        </w:rPr>
        <w:t xml:space="preserve">- </w:t>
      </w:r>
      <w:r w:rsidRPr="004F7287">
        <w:t xml:space="preserve">Esta lei entra em vigor na data de sua publicação, com efeitos a partir de </w:t>
      </w:r>
      <w:r>
        <w:t>01</w:t>
      </w:r>
      <w:r w:rsidRPr="004F7287">
        <w:t xml:space="preserve"> de janeiro de 202</w:t>
      </w:r>
      <w:r>
        <w:t>3</w:t>
      </w:r>
      <w:r w:rsidRPr="004F7287">
        <w:t>.</w:t>
      </w:r>
    </w:p>
    <w:p w:rsidR="00323DC7" w:rsidRPr="004F7287" w:rsidRDefault="00323DC7" w:rsidP="00323DC7">
      <w:pPr>
        <w:autoSpaceDE w:val="0"/>
        <w:autoSpaceDN w:val="0"/>
        <w:adjustRightInd w:val="0"/>
        <w:spacing w:after="0" w:line="360" w:lineRule="auto"/>
        <w:ind w:left="567" w:firstLine="1134"/>
        <w:jc w:val="both"/>
      </w:pPr>
    </w:p>
    <w:p w:rsidR="00323DC7" w:rsidRPr="004F7287" w:rsidRDefault="00323DC7" w:rsidP="00323DC7">
      <w:pPr>
        <w:autoSpaceDE w:val="0"/>
        <w:autoSpaceDN w:val="0"/>
        <w:adjustRightInd w:val="0"/>
        <w:spacing w:after="0" w:line="360" w:lineRule="auto"/>
        <w:ind w:left="567" w:firstLine="1134"/>
        <w:jc w:val="both"/>
      </w:pPr>
      <w:r w:rsidRPr="004F7287">
        <w:t xml:space="preserve">Mesa Diretora da Câmara </w:t>
      </w:r>
      <w:r>
        <w:t>Municipal de Campos Borges/RS, 18</w:t>
      </w:r>
      <w:r w:rsidRPr="004F7287">
        <w:t xml:space="preserve"> de janeiro de 202</w:t>
      </w:r>
      <w:r>
        <w:t>2</w:t>
      </w:r>
      <w:r w:rsidRPr="004F7287">
        <w:t>.</w:t>
      </w:r>
    </w:p>
    <w:p w:rsidR="00323DC7" w:rsidRPr="004F7287" w:rsidRDefault="00323DC7" w:rsidP="00323DC7">
      <w:pPr>
        <w:autoSpaceDE w:val="0"/>
        <w:autoSpaceDN w:val="0"/>
        <w:adjustRightInd w:val="0"/>
        <w:spacing w:after="0" w:line="360" w:lineRule="auto"/>
        <w:ind w:left="567" w:firstLine="851"/>
      </w:pPr>
    </w:p>
    <w:p w:rsidR="00323DC7" w:rsidRDefault="00323DC7" w:rsidP="00323DC7">
      <w:pPr>
        <w:autoSpaceDE w:val="0"/>
        <w:autoSpaceDN w:val="0"/>
        <w:adjustRightInd w:val="0"/>
        <w:spacing w:after="0" w:line="240" w:lineRule="auto"/>
        <w:ind w:left="567" w:firstLine="851"/>
      </w:pPr>
    </w:p>
    <w:p w:rsidR="00323DC7" w:rsidRDefault="00323DC7" w:rsidP="00323DC7">
      <w:pPr>
        <w:autoSpaceDE w:val="0"/>
        <w:autoSpaceDN w:val="0"/>
        <w:adjustRightInd w:val="0"/>
        <w:spacing w:after="0" w:line="240" w:lineRule="auto"/>
        <w:ind w:left="567" w:firstLine="851"/>
      </w:pPr>
    </w:p>
    <w:p w:rsidR="00323DC7" w:rsidRPr="004F7287" w:rsidRDefault="00323DC7" w:rsidP="00323DC7">
      <w:pPr>
        <w:autoSpaceDE w:val="0"/>
        <w:autoSpaceDN w:val="0"/>
        <w:adjustRightInd w:val="0"/>
        <w:spacing w:after="0" w:line="240" w:lineRule="auto"/>
        <w:ind w:left="567" w:firstLine="851"/>
      </w:pPr>
    </w:p>
    <w:p w:rsidR="00323DC7" w:rsidRDefault="00323DC7" w:rsidP="00323DC7">
      <w:pPr>
        <w:spacing w:after="0" w:line="240" w:lineRule="auto"/>
        <w:ind w:left="567"/>
        <w:jc w:val="both"/>
      </w:pPr>
      <w:r>
        <w:t xml:space="preserve">___________________________ </w:t>
      </w:r>
      <w:r>
        <w:tab/>
      </w:r>
      <w:r>
        <w:tab/>
        <w:t>________________________________</w:t>
      </w:r>
    </w:p>
    <w:p w:rsidR="00323DC7" w:rsidRPr="005E6219" w:rsidRDefault="00323DC7" w:rsidP="00323DC7">
      <w:pPr>
        <w:spacing w:after="0" w:line="240" w:lineRule="auto"/>
        <w:ind w:left="567"/>
        <w:jc w:val="both"/>
      </w:pPr>
      <w:r w:rsidRPr="005E6219">
        <w:t>Ver.</w:t>
      </w:r>
      <w:r>
        <w:t xml:space="preserve"> </w:t>
      </w:r>
      <w:r w:rsidRPr="00DD3A43">
        <w:rPr>
          <w:b/>
        </w:rPr>
        <w:t xml:space="preserve">Eliane </w:t>
      </w:r>
      <w:proofErr w:type="spellStart"/>
      <w:r w:rsidRPr="00DD3A43">
        <w:rPr>
          <w:b/>
        </w:rPr>
        <w:t>Louzado</w:t>
      </w:r>
      <w:proofErr w:type="spellEnd"/>
      <w:r w:rsidRPr="00DD3A43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 w:rsidRPr="005E6219">
        <w:tab/>
      </w:r>
      <w:r w:rsidRPr="005E6219">
        <w:tab/>
      </w:r>
      <w:r w:rsidRPr="005E6219">
        <w:tab/>
        <w:t xml:space="preserve">Ver. </w:t>
      </w:r>
      <w:r w:rsidRPr="00465DC6">
        <w:rPr>
          <w:b/>
        </w:rPr>
        <w:t>Leonardo Rodrigues de Oliveira</w:t>
      </w:r>
    </w:p>
    <w:p w:rsidR="00323DC7" w:rsidRPr="005E6219" w:rsidRDefault="00323DC7" w:rsidP="00323DC7">
      <w:pPr>
        <w:spacing w:after="0" w:line="240" w:lineRule="auto"/>
        <w:ind w:left="567"/>
        <w:jc w:val="both"/>
      </w:pPr>
      <w:r w:rsidRPr="005E6219">
        <w:t>Presidente</w:t>
      </w:r>
      <w:r w:rsidRPr="005E6219">
        <w:tab/>
      </w:r>
      <w:r w:rsidRPr="005E6219">
        <w:tab/>
      </w:r>
      <w:r w:rsidRPr="005E6219">
        <w:tab/>
      </w:r>
      <w:r w:rsidRPr="005E6219">
        <w:tab/>
      </w:r>
      <w:r w:rsidRPr="005E6219">
        <w:tab/>
      </w:r>
      <w:r>
        <w:tab/>
      </w:r>
      <w:r w:rsidRPr="005E6219">
        <w:t>Vice-Presidente</w:t>
      </w:r>
    </w:p>
    <w:p w:rsidR="00323DC7" w:rsidRDefault="00323DC7" w:rsidP="00323DC7">
      <w:pPr>
        <w:spacing w:after="0" w:line="240" w:lineRule="auto"/>
        <w:ind w:left="567"/>
        <w:jc w:val="both"/>
      </w:pPr>
    </w:p>
    <w:p w:rsidR="00323DC7" w:rsidRDefault="00323DC7" w:rsidP="00323DC7">
      <w:pPr>
        <w:spacing w:after="0" w:line="240" w:lineRule="auto"/>
        <w:ind w:left="567"/>
        <w:jc w:val="both"/>
      </w:pPr>
    </w:p>
    <w:p w:rsidR="00323DC7" w:rsidRDefault="00323DC7" w:rsidP="00323DC7">
      <w:pPr>
        <w:spacing w:after="0" w:line="240" w:lineRule="auto"/>
        <w:ind w:left="567"/>
        <w:jc w:val="both"/>
      </w:pPr>
    </w:p>
    <w:p w:rsidR="00323DC7" w:rsidRPr="005E6219" w:rsidRDefault="00323DC7" w:rsidP="00323DC7">
      <w:pPr>
        <w:spacing w:after="0" w:line="240" w:lineRule="auto"/>
        <w:ind w:left="567"/>
        <w:jc w:val="both"/>
      </w:pPr>
    </w:p>
    <w:p w:rsidR="00323DC7" w:rsidRDefault="00323DC7" w:rsidP="00323DC7">
      <w:pPr>
        <w:spacing w:after="0" w:line="240" w:lineRule="auto"/>
        <w:ind w:left="567"/>
        <w:jc w:val="both"/>
      </w:pPr>
      <w:r>
        <w:t xml:space="preserve">___________________________ </w:t>
      </w:r>
      <w:r>
        <w:tab/>
      </w:r>
      <w:r>
        <w:tab/>
        <w:t>________________________________</w:t>
      </w:r>
    </w:p>
    <w:p w:rsidR="00323DC7" w:rsidRPr="005E6219" w:rsidRDefault="00323DC7" w:rsidP="00323DC7">
      <w:pPr>
        <w:spacing w:after="0" w:line="240" w:lineRule="auto"/>
        <w:ind w:left="567"/>
        <w:jc w:val="both"/>
      </w:pPr>
      <w:r w:rsidRPr="005E6219">
        <w:t>Ver.</w:t>
      </w:r>
      <w:r w:rsidRPr="00465DC6">
        <w:rPr>
          <w:b/>
        </w:rPr>
        <w:t xml:space="preserve"> </w:t>
      </w:r>
      <w:proofErr w:type="spellStart"/>
      <w:r w:rsidRPr="00DD3A43">
        <w:rPr>
          <w:b/>
        </w:rPr>
        <w:t>Volmir</w:t>
      </w:r>
      <w:proofErr w:type="spellEnd"/>
      <w:r w:rsidRPr="00DD3A43">
        <w:rPr>
          <w:b/>
        </w:rPr>
        <w:t xml:space="preserve"> Toledo de Souza</w:t>
      </w:r>
      <w:r w:rsidRPr="00DD3A43">
        <w:rPr>
          <w:b/>
        </w:rPr>
        <w:tab/>
      </w:r>
      <w:r w:rsidRPr="005E6219">
        <w:tab/>
      </w:r>
      <w:r w:rsidRPr="005E6219">
        <w:tab/>
        <w:t xml:space="preserve">Ver. </w:t>
      </w:r>
      <w:proofErr w:type="spellStart"/>
      <w:r>
        <w:rPr>
          <w:b/>
        </w:rPr>
        <w:t>Dioni</w:t>
      </w:r>
      <w:proofErr w:type="spellEnd"/>
      <w:r>
        <w:rPr>
          <w:b/>
        </w:rPr>
        <w:t xml:space="preserve"> Junior Ribeiro</w:t>
      </w:r>
    </w:p>
    <w:p w:rsidR="00323DC7" w:rsidRDefault="00323DC7" w:rsidP="00323DC7">
      <w:pPr>
        <w:spacing w:after="0" w:line="240" w:lineRule="auto"/>
        <w:ind w:left="567"/>
        <w:jc w:val="both"/>
      </w:pPr>
      <w:r w:rsidRPr="005E6219">
        <w:t>1</w:t>
      </w:r>
      <w:r>
        <w:t>º</w:t>
      </w:r>
      <w:r w:rsidRPr="005E6219">
        <w:rPr>
          <w:vertAlign w:val="superscript"/>
        </w:rPr>
        <w:t xml:space="preserve"> </w:t>
      </w:r>
      <w:r>
        <w:t>Secretário</w:t>
      </w:r>
      <w:r w:rsidRPr="005E6219">
        <w:tab/>
      </w:r>
      <w:r w:rsidRPr="005E6219">
        <w:tab/>
      </w:r>
      <w:r w:rsidRPr="005E6219">
        <w:tab/>
      </w:r>
      <w:r w:rsidRPr="005E6219">
        <w:tab/>
      </w:r>
      <w:r w:rsidRPr="005E6219">
        <w:tab/>
      </w:r>
      <w:r>
        <w:tab/>
      </w:r>
      <w:r w:rsidRPr="005E6219">
        <w:t>2</w:t>
      </w:r>
      <w:r w:rsidRPr="005E6219">
        <w:rPr>
          <w:vertAlign w:val="superscript"/>
        </w:rPr>
        <w:t xml:space="preserve">a </w:t>
      </w:r>
      <w:r>
        <w:t>Secretário</w:t>
      </w:r>
    </w:p>
    <w:p w:rsidR="00323DC7" w:rsidRPr="005E6219" w:rsidRDefault="00323DC7" w:rsidP="00323DC7">
      <w:pPr>
        <w:spacing w:after="0" w:line="240" w:lineRule="auto"/>
        <w:ind w:left="567"/>
        <w:jc w:val="both"/>
      </w:pPr>
    </w:p>
    <w:p w:rsidR="00323DC7" w:rsidRDefault="00323DC7" w:rsidP="00323DC7">
      <w:pPr>
        <w:spacing w:after="0" w:line="240" w:lineRule="auto"/>
        <w:ind w:left="567"/>
        <w:jc w:val="center"/>
        <w:rPr>
          <w:b/>
        </w:rPr>
      </w:pPr>
      <w:r>
        <w:rPr>
          <w:b/>
        </w:rPr>
        <w:br w:type="page"/>
      </w:r>
    </w:p>
    <w:p w:rsidR="00323DC7" w:rsidRDefault="00323DC7" w:rsidP="00323DC7">
      <w:pPr>
        <w:spacing w:before="60" w:after="60" w:line="276" w:lineRule="auto"/>
        <w:ind w:left="567"/>
        <w:jc w:val="center"/>
        <w:rPr>
          <w:b/>
        </w:rPr>
      </w:pPr>
    </w:p>
    <w:p w:rsidR="00323DC7" w:rsidRPr="004F7287" w:rsidRDefault="00323DC7" w:rsidP="00323DC7">
      <w:pPr>
        <w:spacing w:before="60" w:after="60" w:line="276" w:lineRule="auto"/>
        <w:ind w:left="567"/>
        <w:jc w:val="center"/>
        <w:rPr>
          <w:b/>
        </w:rPr>
      </w:pPr>
      <w:r w:rsidRPr="004F7287">
        <w:rPr>
          <w:b/>
        </w:rPr>
        <w:t>MENSAGEM JUSTIFICATIVA</w:t>
      </w:r>
    </w:p>
    <w:p w:rsidR="00323DC7" w:rsidRDefault="00323DC7" w:rsidP="00323DC7">
      <w:pPr>
        <w:spacing w:before="60" w:after="60"/>
        <w:ind w:left="567"/>
        <w:jc w:val="center"/>
        <w:rPr>
          <w:b/>
        </w:rPr>
      </w:pPr>
    </w:p>
    <w:p w:rsidR="00323DC7" w:rsidRPr="004F7287" w:rsidRDefault="00323DC7" w:rsidP="00323DC7">
      <w:pPr>
        <w:spacing w:before="60" w:after="60"/>
        <w:ind w:left="567"/>
        <w:jc w:val="center"/>
        <w:rPr>
          <w:b/>
        </w:rPr>
      </w:pPr>
    </w:p>
    <w:p w:rsidR="00323DC7" w:rsidRPr="004F7287" w:rsidRDefault="00323DC7" w:rsidP="00323DC7">
      <w:pPr>
        <w:spacing w:line="276" w:lineRule="auto"/>
        <w:ind w:left="567" w:firstLine="1134"/>
        <w:jc w:val="both"/>
      </w:pPr>
      <w:r w:rsidRPr="004F7287">
        <w:t>Senhores vereadores,</w:t>
      </w:r>
    </w:p>
    <w:p w:rsidR="00323DC7" w:rsidRDefault="00323DC7" w:rsidP="00323DC7">
      <w:pPr>
        <w:spacing w:line="360" w:lineRule="auto"/>
        <w:ind w:left="567" w:firstLine="1134"/>
        <w:jc w:val="both"/>
      </w:pPr>
    </w:p>
    <w:p w:rsidR="00323DC7" w:rsidRPr="004F7287" w:rsidRDefault="00323DC7" w:rsidP="00323DC7">
      <w:pPr>
        <w:spacing w:line="360" w:lineRule="auto"/>
        <w:ind w:left="567" w:firstLine="1134"/>
        <w:jc w:val="both"/>
      </w:pPr>
    </w:p>
    <w:p w:rsidR="00323DC7" w:rsidRPr="004F7287" w:rsidRDefault="00323DC7" w:rsidP="00323DC7">
      <w:pPr>
        <w:spacing w:line="360" w:lineRule="auto"/>
        <w:ind w:left="567" w:firstLine="1134"/>
        <w:jc w:val="both"/>
      </w:pPr>
      <w:r w:rsidRPr="004F7287">
        <w:t>A Mesa da Câmara Municipal de Vereadores de Campos Borges/RS apresenta para a</w:t>
      </w:r>
      <w:r>
        <w:t>nálise, discussão e votação, o Projeto de L</w:t>
      </w:r>
      <w:r w:rsidRPr="004F7287">
        <w:t>ei</w:t>
      </w:r>
      <w:r>
        <w:t xml:space="preserve"> do Legislativo</w:t>
      </w:r>
      <w:r w:rsidRPr="004F7287">
        <w:t xml:space="preserve"> n</w:t>
      </w:r>
      <w:r w:rsidRPr="004F7287">
        <w:rPr>
          <w:vertAlign w:val="superscript"/>
        </w:rPr>
        <w:t xml:space="preserve">o </w:t>
      </w:r>
      <w:r w:rsidRPr="004F7287">
        <w:t>00</w:t>
      </w:r>
      <w:r>
        <w:t>1/2023</w:t>
      </w:r>
      <w:r w:rsidRPr="004F7287">
        <w:t xml:space="preserve">, que </w:t>
      </w:r>
      <w:r>
        <w:t>ESTENDE A</w:t>
      </w:r>
      <w:r w:rsidRPr="004F7287">
        <w:t xml:space="preserve"> REPOSIÇÃO DAS PERDAS INFLACIONÁRIAS</w:t>
      </w:r>
      <w:r w:rsidR="0089502B">
        <w:t xml:space="preserve"> E AUMENTO REAL N</w:t>
      </w:r>
      <w:r w:rsidRPr="004F7287">
        <w:t>OS VENCIMENTOS DOS SERVIDORES DO PODER LEGISLATIVO MUNICIPAL, BEM COMO NA UNIDADE REFERENCIAL SALARIAL FIXADO PARA FINS DE CÁLCULOS DE VENCIMENTOS DOS SERVIDORES E DÁ OUTRAS PROVIDÊNCIAS.</w:t>
      </w:r>
    </w:p>
    <w:p w:rsidR="00323DC7" w:rsidRPr="004F7287" w:rsidRDefault="00323DC7" w:rsidP="00323DC7">
      <w:pPr>
        <w:spacing w:line="360" w:lineRule="auto"/>
        <w:ind w:left="567" w:firstLine="1134"/>
        <w:jc w:val="both"/>
      </w:pPr>
      <w:r>
        <w:t>O presente Projeto de L</w:t>
      </w:r>
      <w:r w:rsidRPr="004F7287">
        <w:t xml:space="preserve">ei </w:t>
      </w:r>
      <w:r>
        <w:t xml:space="preserve">do Legislativo </w:t>
      </w:r>
      <w:r w:rsidRPr="004F7287">
        <w:t>visa dar cumprimento ao que dispõe a legislação vigente, em especial</w:t>
      </w:r>
      <w:r>
        <w:t>,</w:t>
      </w:r>
      <w:r w:rsidRPr="004F7287">
        <w:t xml:space="preserve"> o disposto na parte final do Inciso X do Art. 37 da Constituição Federal, combinado com o Art. 204 da Lei Municipal nº 884/06 (</w:t>
      </w:r>
      <w:r w:rsidRPr="004F7287">
        <w:rPr>
          <w:rFonts w:cs="Arial"/>
        </w:rPr>
        <w:t>dispõe sobre o Regime Jurídico dos Servidores Públicos do município de Campos Borges/RS</w:t>
      </w:r>
      <w:r w:rsidRPr="004F7287">
        <w:t>), com a nova redação dada pela Lei Municipal n° 1.554, de 18 de abril de 2018.</w:t>
      </w:r>
    </w:p>
    <w:p w:rsidR="00323DC7" w:rsidRPr="004F7287" w:rsidRDefault="00323DC7" w:rsidP="00323DC7">
      <w:pPr>
        <w:spacing w:line="360" w:lineRule="auto"/>
        <w:ind w:left="567" w:firstLine="1134"/>
        <w:jc w:val="both"/>
      </w:pPr>
      <w:r w:rsidRPr="004F7287">
        <w:t xml:space="preserve">Salientamos que o índice percentual utilizado para </w:t>
      </w:r>
      <w:r>
        <w:t>reposição das perdas inflacionárias</w:t>
      </w:r>
      <w:r w:rsidRPr="004F7287">
        <w:t xml:space="preserve"> </w:t>
      </w:r>
      <w:r>
        <w:t>aos</w:t>
      </w:r>
      <w:r w:rsidRPr="004F7287">
        <w:t xml:space="preserve"> vencimentos dos servidores da Câmara Municipal, corresponde à média inflacionária acumulada do </w:t>
      </w:r>
      <w:r>
        <w:t>IPCA</w:t>
      </w:r>
      <w:r w:rsidRPr="004F7287">
        <w:t xml:space="preserve">, apurada nos últimos 12 meses - </w:t>
      </w:r>
      <w:r>
        <w:t>período de janeiro de 2022</w:t>
      </w:r>
      <w:r w:rsidRPr="004F7287">
        <w:t xml:space="preserve"> a</w:t>
      </w:r>
      <w:r>
        <w:t xml:space="preserve"> dezembro de 2022, sendo o mesmo concedido ao Servidores do Executivo.</w:t>
      </w:r>
    </w:p>
    <w:p w:rsidR="00323DC7" w:rsidRDefault="00323DC7" w:rsidP="00323DC7">
      <w:pPr>
        <w:spacing w:line="360" w:lineRule="auto"/>
        <w:ind w:left="567" w:firstLine="1134"/>
        <w:jc w:val="both"/>
      </w:pPr>
      <w:r w:rsidRPr="004F7287">
        <w:t xml:space="preserve">O índice será </w:t>
      </w:r>
      <w:r>
        <w:t xml:space="preserve">igualmente </w:t>
      </w:r>
      <w:r w:rsidRPr="004F7287">
        <w:t>aplicado a</w:t>
      </w:r>
      <w:r>
        <w:t xml:space="preserve"> todos os</w:t>
      </w:r>
      <w:r w:rsidRPr="004F7287">
        <w:t xml:space="preserve"> servidores </w:t>
      </w:r>
      <w:r>
        <w:t xml:space="preserve">que </w:t>
      </w:r>
      <w:r w:rsidRPr="004F7287">
        <w:t>compõem o quadro de cargos de Provimento Efetivo e Cargos em Comissão da Câmara Municipal de Vereadores</w:t>
      </w:r>
      <w:r>
        <w:t>.</w:t>
      </w:r>
    </w:p>
    <w:p w:rsidR="00323DC7" w:rsidRDefault="00323DC7" w:rsidP="00323DC7">
      <w:pPr>
        <w:spacing w:line="360" w:lineRule="auto"/>
        <w:ind w:left="567" w:firstLine="1134"/>
        <w:jc w:val="both"/>
      </w:pPr>
      <w:r>
        <w:t>Já o Reajuste Salarial busca melhorar os vencimentos dos servidores municipais, conforme impacto orçamentário em anexo.</w:t>
      </w:r>
    </w:p>
    <w:p w:rsidR="00323DC7" w:rsidRPr="004F7287" w:rsidRDefault="00323DC7" w:rsidP="00323DC7">
      <w:pPr>
        <w:spacing w:line="360" w:lineRule="auto"/>
        <w:ind w:left="567" w:firstLine="1134"/>
        <w:jc w:val="both"/>
      </w:pPr>
      <w:r>
        <w:t xml:space="preserve"> </w:t>
      </w:r>
      <w:r w:rsidRPr="004F7287">
        <w:t xml:space="preserve"> </w:t>
      </w:r>
      <w:r>
        <w:t>Tendo como base o índice geral de revisão, correspondentes a Reposição das Perdas Inflacionárias e</w:t>
      </w:r>
      <w:r w:rsidRPr="004F7287">
        <w:t xml:space="preserve"> </w:t>
      </w:r>
      <w:r>
        <w:t xml:space="preserve">ao Aumento Real, fica alterado </w:t>
      </w:r>
      <w:r w:rsidRPr="004F7287">
        <w:t>a unidade referencial salarial da Câmara Municipal de Vereadores.</w:t>
      </w:r>
    </w:p>
    <w:p w:rsidR="00323DC7" w:rsidRPr="004F7287" w:rsidRDefault="00323DC7" w:rsidP="00323DC7">
      <w:pPr>
        <w:spacing w:line="360" w:lineRule="auto"/>
        <w:ind w:left="567" w:firstLine="1134"/>
        <w:jc w:val="both"/>
        <w:rPr>
          <w:b/>
        </w:rPr>
      </w:pPr>
      <w:r w:rsidRPr="004F7287">
        <w:t>São estas, Nobres Vereadores, as justificativas ao Projeto de Lei ora apresentado</w:t>
      </w:r>
      <w:r w:rsidRPr="004F7287">
        <w:rPr>
          <w:b/>
        </w:rPr>
        <w:t>.</w:t>
      </w:r>
    </w:p>
    <w:p w:rsidR="00323DC7" w:rsidRPr="004F7287" w:rsidRDefault="00323DC7" w:rsidP="00323DC7">
      <w:pPr>
        <w:spacing w:line="360" w:lineRule="auto"/>
        <w:ind w:left="567" w:firstLine="1134"/>
        <w:jc w:val="both"/>
      </w:pPr>
      <w:r w:rsidRPr="004F7287">
        <w:lastRenderedPageBreak/>
        <w:t xml:space="preserve">Mesa Diretora da Câmara Municipal de Campos Borges/RS, </w:t>
      </w:r>
      <w:r>
        <w:t>18</w:t>
      </w:r>
      <w:r w:rsidRPr="004F7287">
        <w:t xml:space="preserve"> de janeiro de 202</w:t>
      </w:r>
      <w:r>
        <w:t>3</w:t>
      </w:r>
      <w:r w:rsidRPr="004F7287">
        <w:t>.</w:t>
      </w:r>
    </w:p>
    <w:p w:rsidR="00323DC7" w:rsidRPr="004F7287" w:rsidRDefault="00323DC7" w:rsidP="00323DC7">
      <w:pPr>
        <w:ind w:left="567" w:firstLine="1134"/>
        <w:jc w:val="both"/>
        <w:rPr>
          <w:b/>
        </w:rPr>
      </w:pPr>
    </w:p>
    <w:p w:rsidR="00323DC7" w:rsidRPr="004F7287" w:rsidRDefault="00323DC7" w:rsidP="00323DC7">
      <w:pPr>
        <w:autoSpaceDE w:val="0"/>
        <w:autoSpaceDN w:val="0"/>
        <w:adjustRightInd w:val="0"/>
        <w:spacing w:before="60" w:after="60"/>
        <w:ind w:left="567" w:firstLine="851"/>
      </w:pPr>
    </w:p>
    <w:p w:rsidR="00323DC7" w:rsidRDefault="00323DC7" w:rsidP="00323DC7">
      <w:pPr>
        <w:ind w:left="567"/>
        <w:jc w:val="both"/>
      </w:pPr>
      <w:r>
        <w:t xml:space="preserve">___________________________ </w:t>
      </w:r>
      <w:r>
        <w:tab/>
      </w:r>
      <w:r>
        <w:tab/>
        <w:t>________________________________</w:t>
      </w:r>
    </w:p>
    <w:p w:rsidR="00323DC7" w:rsidRPr="005E6219" w:rsidRDefault="00323DC7" w:rsidP="00323DC7">
      <w:pPr>
        <w:ind w:left="567"/>
        <w:jc w:val="both"/>
      </w:pPr>
      <w:r w:rsidRPr="005E6219">
        <w:t>Ver.</w:t>
      </w:r>
      <w:r>
        <w:t xml:space="preserve"> </w:t>
      </w:r>
      <w:r w:rsidRPr="00DD3A43">
        <w:rPr>
          <w:b/>
        </w:rPr>
        <w:t xml:space="preserve">Eliane </w:t>
      </w:r>
      <w:proofErr w:type="spellStart"/>
      <w:r w:rsidRPr="00DD3A43">
        <w:rPr>
          <w:b/>
        </w:rPr>
        <w:t>Louzado</w:t>
      </w:r>
      <w:proofErr w:type="spellEnd"/>
      <w:r w:rsidRPr="00DD3A43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 w:rsidRPr="005E6219">
        <w:tab/>
      </w:r>
      <w:r w:rsidRPr="005E6219">
        <w:tab/>
      </w:r>
      <w:r w:rsidRPr="005E6219">
        <w:tab/>
        <w:t xml:space="preserve">Ver. </w:t>
      </w:r>
      <w:r w:rsidRPr="00465DC6">
        <w:rPr>
          <w:b/>
        </w:rPr>
        <w:t>Leonardo Rodrigues de Oliveira</w:t>
      </w:r>
    </w:p>
    <w:p w:rsidR="00323DC7" w:rsidRPr="005E6219" w:rsidRDefault="00323DC7" w:rsidP="00323DC7">
      <w:pPr>
        <w:ind w:left="567"/>
        <w:jc w:val="both"/>
      </w:pPr>
      <w:r w:rsidRPr="005E6219">
        <w:t>Presidente</w:t>
      </w:r>
      <w:r w:rsidRPr="005E6219">
        <w:tab/>
      </w:r>
      <w:r w:rsidRPr="005E6219">
        <w:tab/>
      </w:r>
      <w:r w:rsidRPr="005E6219">
        <w:tab/>
      </w:r>
      <w:r w:rsidRPr="005E6219">
        <w:tab/>
      </w:r>
      <w:r w:rsidRPr="005E6219">
        <w:tab/>
      </w:r>
      <w:r>
        <w:tab/>
      </w:r>
      <w:r w:rsidRPr="005E6219">
        <w:t>Vice-Presidente</w:t>
      </w:r>
    </w:p>
    <w:p w:rsidR="00323DC7" w:rsidRDefault="00323DC7" w:rsidP="00323DC7">
      <w:pPr>
        <w:ind w:left="567"/>
        <w:jc w:val="both"/>
      </w:pPr>
    </w:p>
    <w:p w:rsidR="00323DC7" w:rsidRPr="005E6219" w:rsidRDefault="00323DC7" w:rsidP="00323DC7">
      <w:pPr>
        <w:ind w:left="567"/>
        <w:jc w:val="both"/>
      </w:pPr>
    </w:p>
    <w:p w:rsidR="00323DC7" w:rsidRDefault="00323DC7" w:rsidP="00323DC7">
      <w:pPr>
        <w:ind w:left="567"/>
        <w:jc w:val="both"/>
      </w:pPr>
      <w:r>
        <w:t xml:space="preserve">___________________________ </w:t>
      </w:r>
      <w:r>
        <w:tab/>
      </w:r>
      <w:r>
        <w:tab/>
        <w:t>________________________________</w:t>
      </w:r>
    </w:p>
    <w:p w:rsidR="00323DC7" w:rsidRPr="005E6219" w:rsidRDefault="00323DC7" w:rsidP="00323DC7">
      <w:pPr>
        <w:ind w:left="567"/>
        <w:jc w:val="both"/>
      </w:pPr>
      <w:r w:rsidRPr="005E6219">
        <w:t>Ver.</w:t>
      </w:r>
      <w:r w:rsidRPr="00465DC6">
        <w:rPr>
          <w:b/>
        </w:rPr>
        <w:t xml:space="preserve"> </w:t>
      </w:r>
      <w:proofErr w:type="spellStart"/>
      <w:r w:rsidRPr="00DD3A43">
        <w:rPr>
          <w:b/>
        </w:rPr>
        <w:t>Volmir</w:t>
      </w:r>
      <w:proofErr w:type="spellEnd"/>
      <w:r w:rsidRPr="00DD3A43">
        <w:rPr>
          <w:b/>
        </w:rPr>
        <w:t xml:space="preserve"> Toledo de Souza</w:t>
      </w:r>
      <w:r w:rsidRPr="00DD3A43">
        <w:rPr>
          <w:b/>
        </w:rPr>
        <w:tab/>
      </w:r>
      <w:r w:rsidRPr="005E6219">
        <w:tab/>
      </w:r>
      <w:r w:rsidRPr="005E6219">
        <w:tab/>
        <w:t xml:space="preserve">Ver. </w:t>
      </w:r>
      <w:proofErr w:type="spellStart"/>
      <w:r>
        <w:rPr>
          <w:b/>
        </w:rPr>
        <w:t>Dioni</w:t>
      </w:r>
      <w:proofErr w:type="spellEnd"/>
      <w:r>
        <w:rPr>
          <w:b/>
        </w:rPr>
        <w:t xml:space="preserve"> Junior Ribeiro</w:t>
      </w:r>
    </w:p>
    <w:p w:rsidR="00323DC7" w:rsidRDefault="00323DC7" w:rsidP="00323DC7">
      <w:pPr>
        <w:ind w:left="567"/>
        <w:jc w:val="both"/>
      </w:pPr>
      <w:r w:rsidRPr="005E6219">
        <w:t>1</w:t>
      </w:r>
      <w:r>
        <w:t>º</w:t>
      </w:r>
      <w:r w:rsidRPr="005E6219">
        <w:rPr>
          <w:vertAlign w:val="superscript"/>
        </w:rPr>
        <w:t xml:space="preserve"> </w:t>
      </w:r>
      <w:r>
        <w:t>Secretário</w:t>
      </w:r>
      <w:r w:rsidRPr="005E6219">
        <w:tab/>
      </w:r>
      <w:r w:rsidRPr="005E6219">
        <w:tab/>
      </w:r>
      <w:r w:rsidRPr="005E6219">
        <w:tab/>
      </w:r>
      <w:r w:rsidRPr="005E6219">
        <w:tab/>
      </w:r>
      <w:r w:rsidRPr="005E6219">
        <w:tab/>
      </w:r>
      <w:r>
        <w:tab/>
      </w:r>
      <w:r w:rsidRPr="005E6219">
        <w:t>2</w:t>
      </w:r>
      <w:r w:rsidRPr="005E6219">
        <w:rPr>
          <w:vertAlign w:val="superscript"/>
        </w:rPr>
        <w:t xml:space="preserve">a </w:t>
      </w:r>
      <w:r>
        <w:t>Secretário</w:t>
      </w:r>
    </w:p>
    <w:p w:rsidR="00323DC7" w:rsidRPr="004F7287" w:rsidRDefault="00323DC7" w:rsidP="00323DC7">
      <w:pPr>
        <w:autoSpaceDE w:val="0"/>
        <w:autoSpaceDN w:val="0"/>
        <w:adjustRightInd w:val="0"/>
        <w:spacing w:before="60" w:after="60" w:line="276" w:lineRule="auto"/>
        <w:ind w:left="567" w:firstLine="851"/>
      </w:pPr>
    </w:p>
    <w:p w:rsidR="00790FD5" w:rsidRPr="00AF5FF2" w:rsidRDefault="00790FD5" w:rsidP="00323DC7">
      <w:pPr>
        <w:ind w:left="567"/>
        <w:rPr>
          <w:szCs w:val="24"/>
        </w:rPr>
      </w:pPr>
    </w:p>
    <w:sectPr w:rsidR="00790FD5" w:rsidRPr="00AF5FF2" w:rsidSect="00560ADA">
      <w:headerReference w:type="default" r:id="rId8"/>
      <w:footerReference w:type="default" r:id="rId9"/>
      <w:pgSz w:w="11900" w:h="16840" w:code="9"/>
      <w:pgMar w:top="2268" w:right="941" w:bottom="1418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164" w:rsidRDefault="00BD6164" w:rsidP="009B574B">
      <w:pPr>
        <w:spacing w:after="0" w:line="240" w:lineRule="auto"/>
      </w:pPr>
      <w:r>
        <w:separator/>
      </w:r>
    </w:p>
  </w:endnote>
  <w:endnote w:type="continuationSeparator" w:id="0">
    <w:p w:rsidR="00BD6164" w:rsidRDefault="00BD6164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12" w:rsidRPr="0020553E" w:rsidRDefault="0057207A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3.1pt;margin-top:-2.85pt;width:492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EDOwIAAHc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BrigEDOwIAAHcEAAAOAAAAAAAA&#10;AAAAAAAAAC4CAABkcnMvZTJvRG9jLnhtbFBLAQItABQABgAIAAAAIQAUZV213QAAAAcBAAAPAAAA&#10;AAAAAAAAAAAAAJUEAABkcnMvZG93bnJldi54bWxQSwUGAAAAAAQABADzAAAAnwUAAAAA&#10;" strokecolor="#31849b [2408]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164" w:rsidRDefault="00BD6164" w:rsidP="009B574B">
      <w:pPr>
        <w:spacing w:after="0" w:line="240" w:lineRule="auto"/>
      </w:pPr>
      <w:r>
        <w:separator/>
      </w:r>
    </w:p>
  </w:footnote>
  <w:footnote w:type="continuationSeparator" w:id="0">
    <w:p w:rsidR="00BD6164" w:rsidRDefault="00BD6164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4B" w:rsidRDefault="0057207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/+swIAALo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r0hP/rMCAAC6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8" type="#_x0000_t32" style="position:absolute;margin-left:3.1pt;margin-top:1in;width:49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K5PAIAAHc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" strokecolor="#31849b [2408]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80A3C"/>
    <w:multiLevelType w:val="hybridMultilevel"/>
    <w:tmpl w:val="2A5EAC72"/>
    <w:lvl w:ilvl="0" w:tplc="1CA64D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C6830"/>
    <w:multiLevelType w:val="hybridMultilevel"/>
    <w:tmpl w:val="EC3E916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101"/>
    <o:shapelayout v:ext="edit">
      <o:idmap v:ext="edit" data="4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B574B"/>
    <w:rsid w:val="00051FE1"/>
    <w:rsid w:val="00064AEC"/>
    <w:rsid w:val="000A7746"/>
    <w:rsid w:val="000B4480"/>
    <w:rsid w:val="000F5CDE"/>
    <w:rsid w:val="001A0EB6"/>
    <w:rsid w:val="001C3EFA"/>
    <w:rsid w:val="001C766B"/>
    <w:rsid w:val="0020553E"/>
    <w:rsid w:val="00222CFE"/>
    <w:rsid w:val="00262505"/>
    <w:rsid w:val="00294397"/>
    <w:rsid w:val="002B6270"/>
    <w:rsid w:val="002C24A7"/>
    <w:rsid w:val="0030045A"/>
    <w:rsid w:val="00323DC7"/>
    <w:rsid w:val="003F55A2"/>
    <w:rsid w:val="004052CA"/>
    <w:rsid w:val="004143BE"/>
    <w:rsid w:val="004425E4"/>
    <w:rsid w:val="004453AB"/>
    <w:rsid w:val="00452209"/>
    <w:rsid w:val="00496B80"/>
    <w:rsid w:val="004E2110"/>
    <w:rsid w:val="00560ADA"/>
    <w:rsid w:val="0057207A"/>
    <w:rsid w:val="00610C58"/>
    <w:rsid w:val="00613125"/>
    <w:rsid w:val="006266AD"/>
    <w:rsid w:val="00635B8E"/>
    <w:rsid w:val="00637B83"/>
    <w:rsid w:val="00640075"/>
    <w:rsid w:val="006A0DB4"/>
    <w:rsid w:val="006B7359"/>
    <w:rsid w:val="006C3A2C"/>
    <w:rsid w:val="00723B45"/>
    <w:rsid w:val="00740232"/>
    <w:rsid w:val="00790FD5"/>
    <w:rsid w:val="007B0ACB"/>
    <w:rsid w:val="007B28C8"/>
    <w:rsid w:val="00810C67"/>
    <w:rsid w:val="00821F46"/>
    <w:rsid w:val="00830F06"/>
    <w:rsid w:val="00844C38"/>
    <w:rsid w:val="0089502B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B574B"/>
    <w:rsid w:val="009C6A02"/>
    <w:rsid w:val="009D13BC"/>
    <w:rsid w:val="00A04E9B"/>
    <w:rsid w:val="00A06AB8"/>
    <w:rsid w:val="00A21E42"/>
    <w:rsid w:val="00A67506"/>
    <w:rsid w:val="00A70522"/>
    <w:rsid w:val="00A81114"/>
    <w:rsid w:val="00AC68B9"/>
    <w:rsid w:val="00AF5FF2"/>
    <w:rsid w:val="00B06728"/>
    <w:rsid w:val="00B85E1D"/>
    <w:rsid w:val="00BD6164"/>
    <w:rsid w:val="00BE6E65"/>
    <w:rsid w:val="00C23362"/>
    <w:rsid w:val="00C514E3"/>
    <w:rsid w:val="00C53CF3"/>
    <w:rsid w:val="00C836F8"/>
    <w:rsid w:val="00CC300D"/>
    <w:rsid w:val="00D1241C"/>
    <w:rsid w:val="00D20F5C"/>
    <w:rsid w:val="00D6094B"/>
    <w:rsid w:val="00D75C51"/>
    <w:rsid w:val="00D85F28"/>
    <w:rsid w:val="00D95386"/>
    <w:rsid w:val="00DB4374"/>
    <w:rsid w:val="00EA10FF"/>
    <w:rsid w:val="00EC1B15"/>
    <w:rsid w:val="00F345F0"/>
    <w:rsid w:val="00F720BD"/>
    <w:rsid w:val="00FB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BE6E65"/>
    <w:pPr>
      <w:spacing w:after="0" w:line="240" w:lineRule="auto"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BE6E65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BE6E6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F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0F5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0F5C"/>
  </w:style>
  <w:style w:type="paragraph" w:customStyle="1" w:styleId="Corpodetexto21">
    <w:name w:val="Corpo de texto 21"/>
    <w:basedOn w:val="Normal"/>
    <w:rsid w:val="00D20F5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AF6E6-7D81-4705-A145-EC0E00C6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726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CVCB</cp:lastModifiedBy>
  <cp:revision>8</cp:revision>
  <cp:lastPrinted>2023-02-03T19:15:00Z</cp:lastPrinted>
  <dcterms:created xsi:type="dcterms:W3CDTF">2023-02-03T17:40:00Z</dcterms:created>
  <dcterms:modified xsi:type="dcterms:W3CDTF">2023-02-03T19:17:00Z</dcterms:modified>
</cp:coreProperties>
</file>