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95" w:rsidRDefault="00726395" w:rsidP="00726395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726395" w:rsidRDefault="00726395" w:rsidP="00726395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026</w:t>
      </w:r>
      <w:r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/2022</w:t>
      </w:r>
    </w:p>
    <w:p w:rsidR="00726395" w:rsidRDefault="00726395" w:rsidP="00726395">
      <w:pPr>
        <w:tabs>
          <w:tab w:val="left" w:pos="4820"/>
          <w:tab w:val="left" w:pos="5208"/>
        </w:tabs>
        <w:spacing w:after="0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A84662" w:rsidRPr="00AD1D68" w:rsidRDefault="00726395" w:rsidP="00AD1D68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quatorze dias do mês de dezembro de dois mil e vinte dois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às 18:00 reuniram-se na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sala de reunião a comissão de L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Justiça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Final e B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>em-</w:t>
      </w:r>
      <w:r>
        <w:rPr>
          <w:rFonts w:eastAsia="Arial Unicode MS"/>
          <w:b w:val="0"/>
          <w:color w:val="000000" w:themeColor="text1"/>
          <w:sz w:val="28"/>
          <w:szCs w:val="28"/>
        </w:rPr>
        <w:t>Estar S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a fim de emitirem parecer aos seguintes projetos de lei</w:t>
      </w:r>
      <w:r>
        <w:rPr>
          <w:rFonts w:eastAsia="Arial Unicode MS"/>
          <w:b w:val="0"/>
          <w:color w:val="000000" w:themeColor="text1"/>
          <w:sz w:val="28"/>
          <w:szCs w:val="28"/>
        </w:rPr>
        <w:t>: projeto nº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045/2022 de origem do executivo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da nova redação ao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inciso X do § segundo do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art</w:t>
      </w:r>
      <w:proofErr w:type="spellEnd"/>
      <w:r>
        <w:rPr>
          <w:rFonts w:eastAsia="Arial Unicode MS"/>
          <w:b w:val="0"/>
          <w:color w:val="000000" w:themeColor="text1"/>
          <w:sz w:val="28"/>
          <w:szCs w:val="28"/>
        </w:rPr>
        <w:t xml:space="preserve"> segundo e acrescenta o </w:t>
      </w:r>
      <w:proofErr w:type="spellStart"/>
      <w:r>
        <w:rPr>
          <w:rFonts w:eastAsia="Arial Unicode MS"/>
          <w:b w:val="0"/>
          <w:color w:val="000000" w:themeColor="text1"/>
          <w:sz w:val="28"/>
          <w:szCs w:val="28"/>
        </w:rPr>
        <w:t>art</w:t>
      </w:r>
      <w:proofErr w:type="spellEnd"/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nono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a ambos da lei municipal nº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1064/2009, que define as atividades insalubres e perigosas para efeitos de percepção do adicional correspondente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após análise e discussão a comissão opinou de forma favorável à tramitação do projeto n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a íntegra acompanhando o voto do relator,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a seguir passaram a analisar o projeto de lei número 046/2022 de origem do executivo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 a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ltera a redação da </w:t>
      </w:r>
      <w:proofErr w:type="spellStart"/>
      <w:r w:rsidRPr="00726395">
        <w:rPr>
          <w:rFonts w:eastAsia="Arial Unicode MS"/>
          <w:b w:val="0"/>
          <w:color w:val="000000" w:themeColor="text1"/>
          <w:sz w:val="28"/>
          <w:szCs w:val="28"/>
        </w:rPr>
        <w:t>Aline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a</w:t>
      </w:r>
      <w:proofErr w:type="spellEnd"/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“</w:t>
      </w:r>
      <w:proofErr w:type="spellStart"/>
      <w:r w:rsidR="00AC54A9">
        <w:rPr>
          <w:rFonts w:eastAsia="Arial Unicode MS"/>
          <w:b w:val="0"/>
          <w:color w:val="000000" w:themeColor="text1"/>
          <w:sz w:val="28"/>
          <w:szCs w:val="28"/>
        </w:rPr>
        <w:t>G”do</w:t>
      </w:r>
      <w:proofErr w:type="spellEnd"/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C54A9">
        <w:rPr>
          <w:rFonts w:eastAsia="Arial Unicode MS"/>
          <w:b w:val="0"/>
          <w:color w:val="000000" w:themeColor="text1"/>
          <w:sz w:val="28"/>
          <w:szCs w:val="28"/>
        </w:rPr>
        <w:t>inc</w:t>
      </w:r>
      <w:proofErr w:type="spellEnd"/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 1, do </w:t>
      </w:r>
      <w:proofErr w:type="spellStart"/>
      <w:r w:rsidR="00AC54A9">
        <w:rPr>
          <w:rFonts w:eastAsia="Arial Unicode MS"/>
          <w:b w:val="0"/>
          <w:color w:val="000000" w:themeColor="text1"/>
          <w:sz w:val="28"/>
          <w:szCs w:val="28"/>
        </w:rPr>
        <w:t>art</w:t>
      </w:r>
      <w:proofErr w:type="spellEnd"/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quinto da 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lei municipal nº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796/04 com suas alterações posteriores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que estabelece preços para serviços públicos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 e serviços da patrulha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agrícola mecanizada e da outras providências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 xml:space="preserve"> após análise a comissão emitiu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 parecer favorável acompanhado a</w:t>
      </w:r>
      <w:r w:rsidRPr="00726395">
        <w:rPr>
          <w:rFonts w:eastAsia="Arial Unicode MS"/>
          <w:b w:val="0"/>
          <w:color w:val="000000" w:themeColor="text1"/>
          <w:sz w:val="28"/>
          <w:szCs w:val="28"/>
        </w:rPr>
        <w:t>o voto da relatora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.</w:t>
      </w:r>
      <w:r w:rsidR="00AC54A9" w:rsidRPr="00AC54A9">
        <w:t xml:space="preserve"> 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>Projeto de lei 048/2022 de origem do executivo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 o q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>ual institui o plano Muni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cipal de Desenvolvimento Rural,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 xml:space="preserve"> das outras providências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 xml:space="preserve"> após análise a comissão opinou de forma favorável à tramitação do 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projeto. P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>rojeto de lei nº 051/2022 o aumenta a carga horária semanal e altera o padrão de vencimentos do cargo de pavimento efetivo denominado de fisioterapeuta junto ao quadro de cargos de provimento efetivo do município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 xml:space="preserve"> altera o quadro de cargos constantes 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do anexo da lei municipal nº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 xml:space="preserve"> 1655/2022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>da outras providências</w:t>
      </w:r>
      <w:proofErr w:type="gramEnd"/>
      <w:r w:rsidR="00AC54A9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 xml:space="preserve"> após análise o projeto foi considerado inconstitucional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. Não havendo mais nada a declarar i</w:t>
      </w:r>
      <w:r w:rsidR="00AC54A9" w:rsidRPr="00AC54A9">
        <w:rPr>
          <w:rFonts w:eastAsia="Arial Unicode MS"/>
          <w:b w:val="0"/>
          <w:color w:val="000000" w:themeColor="text1"/>
          <w:sz w:val="28"/>
          <w:szCs w:val="28"/>
        </w:rPr>
        <w:t>sto vai por mim assinada e pelos demais membros da comissão</w:t>
      </w:r>
      <w:r w:rsidR="00AC54A9">
        <w:rPr>
          <w:rFonts w:eastAsia="Arial Unicode MS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A84662" w:rsidRPr="00AD1D6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0E625E"/>
    <w:rsid w:val="001040C1"/>
    <w:rsid w:val="00125B57"/>
    <w:rsid w:val="00156A32"/>
    <w:rsid w:val="00156A43"/>
    <w:rsid w:val="00176A6A"/>
    <w:rsid w:val="001954F0"/>
    <w:rsid w:val="001A7218"/>
    <w:rsid w:val="001F1391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3F483A"/>
    <w:rsid w:val="0044118A"/>
    <w:rsid w:val="004573CD"/>
    <w:rsid w:val="00497B5C"/>
    <w:rsid w:val="004C0C39"/>
    <w:rsid w:val="004D7248"/>
    <w:rsid w:val="004F647A"/>
    <w:rsid w:val="005406AC"/>
    <w:rsid w:val="00555A8D"/>
    <w:rsid w:val="00564091"/>
    <w:rsid w:val="00581DB0"/>
    <w:rsid w:val="005C7972"/>
    <w:rsid w:val="005D46C7"/>
    <w:rsid w:val="005F4F04"/>
    <w:rsid w:val="00623CB0"/>
    <w:rsid w:val="00654881"/>
    <w:rsid w:val="0067136C"/>
    <w:rsid w:val="006943F0"/>
    <w:rsid w:val="006A395C"/>
    <w:rsid w:val="00720D02"/>
    <w:rsid w:val="00721BDE"/>
    <w:rsid w:val="00724CAD"/>
    <w:rsid w:val="007259FB"/>
    <w:rsid w:val="00726395"/>
    <w:rsid w:val="007301EB"/>
    <w:rsid w:val="00747B7F"/>
    <w:rsid w:val="0075025B"/>
    <w:rsid w:val="00773C96"/>
    <w:rsid w:val="0078336D"/>
    <w:rsid w:val="007D69A7"/>
    <w:rsid w:val="007F6C3E"/>
    <w:rsid w:val="0081186C"/>
    <w:rsid w:val="00821E48"/>
    <w:rsid w:val="008469FC"/>
    <w:rsid w:val="00887997"/>
    <w:rsid w:val="008B192C"/>
    <w:rsid w:val="008D3833"/>
    <w:rsid w:val="008F6D32"/>
    <w:rsid w:val="00905AA9"/>
    <w:rsid w:val="00927B2B"/>
    <w:rsid w:val="00937730"/>
    <w:rsid w:val="00940969"/>
    <w:rsid w:val="009735AF"/>
    <w:rsid w:val="00980FB9"/>
    <w:rsid w:val="009A4D48"/>
    <w:rsid w:val="009C00F8"/>
    <w:rsid w:val="009F38FB"/>
    <w:rsid w:val="00A47D7A"/>
    <w:rsid w:val="00A7127F"/>
    <w:rsid w:val="00A73AE8"/>
    <w:rsid w:val="00A84662"/>
    <w:rsid w:val="00A9676F"/>
    <w:rsid w:val="00AA50E4"/>
    <w:rsid w:val="00AA73C8"/>
    <w:rsid w:val="00AA78B3"/>
    <w:rsid w:val="00AC54A9"/>
    <w:rsid w:val="00AD1D68"/>
    <w:rsid w:val="00B22A38"/>
    <w:rsid w:val="00B74887"/>
    <w:rsid w:val="00B958B7"/>
    <w:rsid w:val="00BE39B9"/>
    <w:rsid w:val="00C12667"/>
    <w:rsid w:val="00C25FCA"/>
    <w:rsid w:val="00C55A60"/>
    <w:rsid w:val="00C97BF8"/>
    <w:rsid w:val="00CC1BC9"/>
    <w:rsid w:val="00CC458D"/>
    <w:rsid w:val="00CE67B2"/>
    <w:rsid w:val="00CF3E65"/>
    <w:rsid w:val="00D50A4F"/>
    <w:rsid w:val="00D93B35"/>
    <w:rsid w:val="00DE309A"/>
    <w:rsid w:val="00E13BD9"/>
    <w:rsid w:val="00E169A2"/>
    <w:rsid w:val="00E422EE"/>
    <w:rsid w:val="00E54D3B"/>
    <w:rsid w:val="00EA6515"/>
    <w:rsid w:val="00EC6475"/>
    <w:rsid w:val="00EF0120"/>
    <w:rsid w:val="00F1355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784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E1CB-7693-4F85-952A-B39F6EB2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2023-01-13T15:24:00Z</dcterms:created>
  <dcterms:modified xsi:type="dcterms:W3CDTF">2023-01-13T15:42:00Z</dcterms:modified>
</cp:coreProperties>
</file>