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Pr="005F4F04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ATA Nº </w:t>
      </w:r>
      <w:r w:rsidR="004C0C39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018</w:t>
      </w:r>
      <w:r w:rsidR="00CF3E65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C25FCA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5F4F04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4C0C39" w:rsidRPr="004C0C39" w:rsidRDefault="004C0C39" w:rsidP="004C0C39">
      <w:pPr>
        <w:pStyle w:val="Ttulo1"/>
        <w:shd w:val="clear" w:color="auto" w:fill="FFFFFF"/>
        <w:spacing w:after="450"/>
        <w:jc w:val="both"/>
        <w:rPr>
          <w:rFonts w:eastAsia="Arial Unicode MS"/>
          <w:b w:val="0"/>
          <w:color w:val="000000" w:themeColor="text1"/>
          <w:sz w:val="28"/>
          <w:szCs w:val="28"/>
        </w:rPr>
      </w:pPr>
      <w:r>
        <w:rPr>
          <w:rFonts w:eastAsia="Arial Unicode MS"/>
          <w:b w:val="0"/>
          <w:color w:val="000000" w:themeColor="text1"/>
          <w:sz w:val="28"/>
          <w:szCs w:val="28"/>
        </w:rPr>
        <w:t>A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>os seis dias do mês de outubro de 2022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 reuniram-se às 19:00</w:t>
      </w:r>
      <w:r>
        <w:rPr>
          <w:rFonts w:eastAsia="Arial Unicode MS"/>
          <w:b w:val="0"/>
          <w:color w:val="000000" w:themeColor="text1"/>
          <w:sz w:val="28"/>
          <w:szCs w:val="28"/>
        </w:rPr>
        <w:t>hrs na sala de C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omissões da Câmara Municipal de Vereadores de Campos Borges </w:t>
      </w:r>
      <w:r>
        <w:rPr>
          <w:rFonts w:eastAsia="Arial Unicode MS"/>
          <w:b w:val="0"/>
          <w:color w:val="000000" w:themeColor="text1"/>
          <w:sz w:val="28"/>
          <w:szCs w:val="28"/>
        </w:rPr>
        <w:t>a Comissão de L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>egislação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, 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>Justiça</w:t>
      </w:r>
      <w:r>
        <w:rPr>
          <w:rFonts w:eastAsia="Arial Unicode MS"/>
          <w:b w:val="0"/>
          <w:color w:val="000000" w:themeColor="text1"/>
          <w:sz w:val="28"/>
          <w:szCs w:val="28"/>
        </w:rPr>
        <w:t>, Redação Final e Bem-Estar S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>ocial par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a analisar e emitir parecer ao </w:t>
      </w:r>
      <w:r w:rsidRPr="0055789E">
        <w:rPr>
          <w:rFonts w:eastAsia="Arial Unicode MS"/>
          <w:color w:val="000000" w:themeColor="text1"/>
          <w:sz w:val="28"/>
          <w:szCs w:val="28"/>
        </w:rPr>
        <w:t xml:space="preserve">Projeto de Lei nº010/2022 do Legislativo Municipal de 29 de setembro de 2022, o qual, Denomina como Salvador Martins Pereira a Academia de Saúde localizada na Rua Goiás do município de Campos Borges RS 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>e da outras providências após aná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lise a relatora vereadora Eliane </w:t>
      </w:r>
      <w:proofErr w:type="spellStart"/>
      <w:r>
        <w:rPr>
          <w:rFonts w:eastAsia="Arial Unicode MS"/>
          <w:b w:val="0"/>
          <w:color w:val="000000" w:themeColor="text1"/>
          <w:sz w:val="28"/>
          <w:szCs w:val="28"/>
        </w:rPr>
        <w:t>Louzado</w:t>
      </w:r>
      <w:proofErr w:type="spellEnd"/>
      <w:r>
        <w:rPr>
          <w:rFonts w:eastAsia="Arial Unicode MS"/>
          <w:b w:val="0"/>
          <w:color w:val="000000" w:themeColor="text1"/>
          <w:sz w:val="28"/>
          <w:szCs w:val="28"/>
        </w:rPr>
        <w:t xml:space="preserve"> emitiu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 o parecer favorável ao projeto indo acompanhada pelos demais membros desta comissão unanimemente na íntegra</w:t>
      </w:r>
      <w:r>
        <w:rPr>
          <w:rFonts w:eastAsia="Arial Unicode MS"/>
          <w:b w:val="0"/>
          <w:color w:val="000000" w:themeColor="text1"/>
          <w:sz w:val="28"/>
          <w:szCs w:val="28"/>
        </w:rPr>
        <w:t>. E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m seguida passaram a 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analisar </w:t>
      </w:r>
      <w:r w:rsidR="0055789E">
        <w:rPr>
          <w:rFonts w:eastAsia="Arial Unicode MS"/>
          <w:color w:val="000000" w:themeColor="text1"/>
          <w:sz w:val="28"/>
          <w:szCs w:val="28"/>
        </w:rPr>
        <w:t>o Projeto de L</w:t>
      </w:r>
      <w:r w:rsidRPr="0055789E">
        <w:rPr>
          <w:rFonts w:eastAsia="Arial Unicode MS"/>
          <w:color w:val="000000" w:themeColor="text1"/>
          <w:sz w:val="28"/>
          <w:szCs w:val="28"/>
        </w:rPr>
        <w:t>ei nº 011/2022 do Legislativo Municipal datado de 29 de setembro de 2022</w:t>
      </w:r>
      <w:r w:rsidR="0067136C" w:rsidRPr="0055789E">
        <w:rPr>
          <w:rFonts w:eastAsia="Arial Unicode MS"/>
          <w:color w:val="000000" w:themeColor="text1"/>
          <w:sz w:val="28"/>
          <w:szCs w:val="28"/>
        </w:rPr>
        <w:t>,</w:t>
      </w:r>
      <w:r w:rsidRPr="0055789E">
        <w:rPr>
          <w:rFonts w:eastAsia="Arial Unicode MS"/>
          <w:color w:val="000000" w:themeColor="text1"/>
          <w:sz w:val="28"/>
          <w:szCs w:val="28"/>
        </w:rPr>
        <w:t xml:space="preserve"> o qual</w:t>
      </w:r>
      <w:r w:rsidR="0067136C" w:rsidRPr="0055789E">
        <w:rPr>
          <w:rFonts w:eastAsia="Arial Unicode MS"/>
          <w:color w:val="000000" w:themeColor="text1"/>
          <w:sz w:val="28"/>
          <w:szCs w:val="28"/>
        </w:rPr>
        <w:t xml:space="preserve">, denomina como </w:t>
      </w:r>
      <w:proofErr w:type="spellStart"/>
      <w:r w:rsidR="0067136C" w:rsidRPr="0055789E">
        <w:rPr>
          <w:rFonts w:eastAsia="Arial Unicode MS"/>
          <w:color w:val="000000" w:themeColor="text1"/>
          <w:sz w:val="28"/>
          <w:szCs w:val="28"/>
        </w:rPr>
        <w:t>Vilibaldino</w:t>
      </w:r>
      <w:proofErr w:type="spellEnd"/>
      <w:r w:rsidR="0067136C" w:rsidRPr="0055789E">
        <w:rPr>
          <w:rFonts w:eastAsia="Arial Unicode MS"/>
          <w:color w:val="000000" w:themeColor="text1"/>
          <w:sz w:val="28"/>
          <w:szCs w:val="28"/>
        </w:rPr>
        <w:t xml:space="preserve"> </w:t>
      </w:r>
      <w:proofErr w:type="spellStart"/>
      <w:r w:rsidR="0067136C" w:rsidRPr="0055789E">
        <w:rPr>
          <w:rFonts w:eastAsia="Arial Unicode MS"/>
          <w:color w:val="000000" w:themeColor="text1"/>
          <w:sz w:val="28"/>
          <w:szCs w:val="28"/>
        </w:rPr>
        <w:t>Grando</w:t>
      </w:r>
      <w:proofErr w:type="spellEnd"/>
      <w:r w:rsidR="0067136C" w:rsidRPr="0055789E">
        <w:rPr>
          <w:rFonts w:eastAsia="Arial Unicode MS"/>
          <w:color w:val="000000" w:themeColor="text1"/>
          <w:sz w:val="28"/>
          <w:szCs w:val="28"/>
        </w:rPr>
        <w:t xml:space="preserve"> a Academia de S</w:t>
      </w:r>
      <w:r w:rsidRPr="0055789E">
        <w:rPr>
          <w:rFonts w:eastAsia="Arial Unicode MS"/>
          <w:color w:val="000000" w:themeColor="text1"/>
          <w:sz w:val="28"/>
          <w:szCs w:val="28"/>
        </w:rPr>
        <w:t>aúde localizada na Rua Ipiranga</w:t>
      </w:r>
      <w:r w:rsidR="0067136C" w:rsidRPr="0055789E">
        <w:rPr>
          <w:rFonts w:eastAsia="Arial Unicode MS"/>
          <w:color w:val="000000" w:themeColor="text1"/>
          <w:sz w:val="28"/>
          <w:szCs w:val="28"/>
        </w:rPr>
        <w:t xml:space="preserve">, junto ao Parque Municipal </w:t>
      </w:r>
      <w:proofErr w:type="spellStart"/>
      <w:r w:rsidR="0067136C" w:rsidRPr="0055789E">
        <w:rPr>
          <w:rFonts w:eastAsia="Arial Unicode MS"/>
          <w:color w:val="000000" w:themeColor="text1"/>
          <w:sz w:val="28"/>
          <w:szCs w:val="28"/>
        </w:rPr>
        <w:t>Gráp</w:t>
      </w:r>
      <w:r w:rsidRPr="0055789E">
        <w:rPr>
          <w:rFonts w:eastAsia="Arial Unicode MS"/>
          <w:color w:val="000000" w:themeColor="text1"/>
          <w:sz w:val="28"/>
          <w:szCs w:val="28"/>
        </w:rPr>
        <w:t>ica</w:t>
      </w:r>
      <w:proofErr w:type="spellEnd"/>
      <w:r w:rsidRPr="0055789E">
        <w:rPr>
          <w:rFonts w:eastAsia="Arial Unicode MS"/>
          <w:color w:val="000000" w:themeColor="text1"/>
          <w:sz w:val="28"/>
          <w:szCs w:val="28"/>
        </w:rPr>
        <w:t xml:space="preserve"> d</w:t>
      </w:r>
      <w:r w:rsidR="0067136C" w:rsidRPr="0055789E">
        <w:rPr>
          <w:rFonts w:eastAsia="Arial Unicode MS"/>
          <w:color w:val="000000" w:themeColor="text1"/>
          <w:sz w:val="28"/>
          <w:szCs w:val="28"/>
        </w:rPr>
        <w:t>o município de Campos Borges RS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 e da</w:t>
      </w:r>
      <w:r w:rsidR="0067136C">
        <w:rPr>
          <w:rFonts w:eastAsia="Arial Unicode MS"/>
          <w:b w:val="0"/>
          <w:color w:val="000000" w:themeColor="text1"/>
          <w:sz w:val="28"/>
          <w:szCs w:val="28"/>
        </w:rPr>
        <w:t>s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 outras providências</w:t>
      </w:r>
      <w:r w:rsidR="0067136C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 após análise a relatora vereadora Eliane emitiu o parecer favorável na íntegra</w:t>
      </w:r>
      <w:r w:rsidR="0067136C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 sendo acompanhado pelos demais membros da comissão. Em seguida passara</w:t>
      </w:r>
      <w:r w:rsidR="0067136C">
        <w:rPr>
          <w:rFonts w:eastAsia="Arial Unicode MS"/>
          <w:b w:val="0"/>
          <w:color w:val="000000" w:themeColor="text1"/>
          <w:sz w:val="28"/>
          <w:szCs w:val="28"/>
        </w:rPr>
        <w:t xml:space="preserve">m analisar </w:t>
      </w:r>
      <w:r w:rsidR="0055789E">
        <w:rPr>
          <w:rFonts w:eastAsia="Arial Unicode MS"/>
          <w:color w:val="000000" w:themeColor="text1"/>
          <w:sz w:val="28"/>
          <w:szCs w:val="28"/>
        </w:rPr>
        <w:t>o Projeto de L</w:t>
      </w:r>
      <w:r w:rsidR="0067136C" w:rsidRPr="0055789E">
        <w:rPr>
          <w:rFonts w:eastAsia="Arial Unicode MS"/>
          <w:color w:val="000000" w:themeColor="text1"/>
          <w:sz w:val="28"/>
          <w:szCs w:val="28"/>
        </w:rPr>
        <w:t>ei do Legislativo nº</w:t>
      </w:r>
      <w:r w:rsidRPr="0055789E">
        <w:rPr>
          <w:rFonts w:eastAsia="Arial Unicode MS"/>
          <w:color w:val="000000" w:themeColor="text1"/>
          <w:sz w:val="28"/>
          <w:szCs w:val="28"/>
        </w:rPr>
        <w:t xml:space="preserve"> 012/2012</w:t>
      </w:r>
      <w:r w:rsidR="0067136C" w:rsidRPr="0055789E">
        <w:rPr>
          <w:rFonts w:eastAsia="Arial Unicode MS"/>
          <w:color w:val="000000" w:themeColor="text1"/>
          <w:sz w:val="28"/>
          <w:szCs w:val="28"/>
        </w:rPr>
        <w:t>,</w:t>
      </w:r>
      <w:r w:rsidRPr="0055789E">
        <w:rPr>
          <w:rFonts w:eastAsia="Arial Unicode MS"/>
          <w:color w:val="000000" w:themeColor="text1"/>
          <w:sz w:val="28"/>
          <w:szCs w:val="28"/>
        </w:rPr>
        <w:t xml:space="preserve"> o qual</w:t>
      </w:r>
      <w:r w:rsidR="0067136C" w:rsidRPr="0055789E">
        <w:rPr>
          <w:rFonts w:eastAsia="Arial Unicode MS"/>
          <w:color w:val="000000" w:themeColor="text1"/>
          <w:sz w:val="28"/>
          <w:szCs w:val="28"/>
        </w:rPr>
        <w:t>, d</w:t>
      </w:r>
      <w:r w:rsidRPr="0055789E">
        <w:rPr>
          <w:rFonts w:eastAsia="Arial Unicode MS"/>
          <w:color w:val="000000" w:themeColor="text1"/>
          <w:sz w:val="28"/>
          <w:szCs w:val="28"/>
        </w:rPr>
        <w:t>enomina como Marisa Soares Moraes</w:t>
      </w:r>
      <w:r w:rsidR="0067136C" w:rsidRPr="0055789E">
        <w:rPr>
          <w:rFonts w:eastAsia="Arial Unicode MS"/>
          <w:color w:val="000000" w:themeColor="text1"/>
          <w:sz w:val="28"/>
          <w:szCs w:val="28"/>
        </w:rPr>
        <w:t>,</w:t>
      </w:r>
      <w:r w:rsidR="0055789E">
        <w:rPr>
          <w:rFonts w:eastAsia="Arial Unicode MS"/>
          <w:color w:val="000000" w:themeColor="text1"/>
          <w:sz w:val="28"/>
          <w:szCs w:val="28"/>
        </w:rPr>
        <w:t xml:space="preserve"> o ginásio do CRAS do M</w:t>
      </w:r>
      <w:bookmarkStart w:id="0" w:name="_GoBack"/>
      <w:bookmarkEnd w:id="0"/>
      <w:r w:rsidRPr="0055789E">
        <w:rPr>
          <w:rFonts w:eastAsia="Arial Unicode MS"/>
          <w:color w:val="000000" w:themeColor="text1"/>
          <w:sz w:val="28"/>
          <w:szCs w:val="28"/>
        </w:rPr>
        <w:t>unicípio de Campos Borges R</w:t>
      </w:r>
      <w:r w:rsidR="0067136C" w:rsidRPr="0055789E">
        <w:rPr>
          <w:rFonts w:eastAsia="Arial Unicode MS"/>
          <w:color w:val="000000" w:themeColor="text1"/>
          <w:sz w:val="28"/>
          <w:szCs w:val="28"/>
        </w:rPr>
        <w:t xml:space="preserve">S 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>e da</w:t>
      </w:r>
      <w:r w:rsidR="0067136C">
        <w:rPr>
          <w:rFonts w:eastAsia="Arial Unicode MS"/>
          <w:b w:val="0"/>
          <w:color w:val="000000" w:themeColor="text1"/>
          <w:sz w:val="28"/>
          <w:szCs w:val="28"/>
        </w:rPr>
        <w:t>s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 outras providências</w:t>
      </w:r>
      <w:r w:rsidR="0067136C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 xml:space="preserve"> onde após a análise a relatora vereadora Eliane emitiu parecer favorável na íntegra e os demais membros acompanharam a relatora aprovado por unanimidade</w:t>
      </w:r>
      <w:r w:rsidR="0067136C">
        <w:rPr>
          <w:rFonts w:eastAsia="Arial Unicode MS"/>
          <w:b w:val="0"/>
          <w:color w:val="000000" w:themeColor="text1"/>
          <w:sz w:val="28"/>
          <w:szCs w:val="28"/>
        </w:rPr>
        <w:t>. Sem mais n</w:t>
      </w:r>
      <w:r w:rsidRPr="004C0C39">
        <w:rPr>
          <w:rFonts w:eastAsia="Arial Unicode MS"/>
          <w:b w:val="0"/>
          <w:color w:val="000000" w:themeColor="text1"/>
          <w:sz w:val="28"/>
          <w:szCs w:val="28"/>
        </w:rPr>
        <w:t>ada a declarar esta ata vai por mim assinada e os demais membros desta comissão</w:t>
      </w:r>
    </w:p>
    <w:p w:rsidR="00F52178" w:rsidRPr="00376A19" w:rsidRDefault="00F52178" w:rsidP="004C0C39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8"/>
          <w:szCs w:val="28"/>
        </w:rPr>
      </w:pPr>
    </w:p>
    <w:sectPr w:rsidR="00F52178" w:rsidRPr="00376A19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1040C1"/>
    <w:rsid w:val="00156A32"/>
    <w:rsid w:val="00156A43"/>
    <w:rsid w:val="00176A6A"/>
    <w:rsid w:val="001A7218"/>
    <w:rsid w:val="00216AFB"/>
    <w:rsid w:val="00221996"/>
    <w:rsid w:val="00265399"/>
    <w:rsid w:val="00265A40"/>
    <w:rsid w:val="002906D5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44118A"/>
    <w:rsid w:val="004573CD"/>
    <w:rsid w:val="00497B5C"/>
    <w:rsid w:val="004C0C39"/>
    <w:rsid w:val="004F647A"/>
    <w:rsid w:val="0055789E"/>
    <w:rsid w:val="00581DB0"/>
    <w:rsid w:val="005C7972"/>
    <w:rsid w:val="005D46C7"/>
    <w:rsid w:val="005F4F04"/>
    <w:rsid w:val="00623CB0"/>
    <w:rsid w:val="0067136C"/>
    <w:rsid w:val="00720D02"/>
    <w:rsid w:val="00724CAD"/>
    <w:rsid w:val="007259FB"/>
    <w:rsid w:val="007301EB"/>
    <w:rsid w:val="00773C96"/>
    <w:rsid w:val="007D69A7"/>
    <w:rsid w:val="007F6C3E"/>
    <w:rsid w:val="00821E48"/>
    <w:rsid w:val="00887997"/>
    <w:rsid w:val="008D3833"/>
    <w:rsid w:val="008F6D32"/>
    <w:rsid w:val="00905AA9"/>
    <w:rsid w:val="00927B2B"/>
    <w:rsid w:val="00937730"/>
    <w:rsid w:val="00940969"/>
    <w:rsid w:val="00980FB9"/>
    <w:rsid w:val="009C00F8"/>
    <w:rsid w:val="009F38FB"/>
    <w:rsid w:val="00A47D7A"/>
    <w:rsid w:val="00A7127F"/>
    <w:rsid w:val="00A73AE8"/>
    <w:rsid w:val="00AA50E4"/>
    <w:rsid w:val="00AA73C8"/>
    <w:rsid w:val="00B22A38"/>
    <w:rsid w:val="00B74887"/>
    <w:rsid w:val="00B958B7"/>
    <w:rsid w:val="00BE39B9"/>
    <w:rsid w:val="00C12667"/>
    <w:rsid w:val="00C25FCA"/>
    <w:rsid w:val="00C55A60"/>
    <w:rsid w:val="00CE67B2"/>
    <w:rsid w:val="00CF3E65"/>
    <w:rsid w:val="00D50A4F"/>
    <w:rsid w:val="00D93B35"/>
    <w:rsid w:val="00DE309A"/>
    <w:rsid w:val="00E169A2"/>
    <w:rsid w:val="00E422EE"/>
    <w:rsid w:val="00E54D3B"/>
    <w:rsid w:val="00EA6515"/>
    <w:rsid w:val="00EC6475"/>
    <w:rsid w:val="00EF0120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D9A4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5A41-BE30-45F9-86B0-4455EF01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2023-01-12T14:38:00Z</dcterms:created>
  <dcterms:modified xsi:type="dcterms:W3CDTF">2023-01-12T15:26:00Z</dcterms:modified>
</cp:coreProperties>
</file>